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BCF94" w14:textId="1AECC9BF" w:rsidR="00B35088" w:rsidRPr="0046210C" w:rsidRDefault="00B35088" w:rsidP="00B35088">
      <w:pPr>
        <w:jc w:val="center"/>
        <w:rPr>
          <w:rFonts w:ascii="游明朝" w:eastAsia="游明朝" w:hAnsi="游明朝"/>
          <w:sz w:val="21"/>
          <w:szCs w:val="21"/>
        </w:rPr>
      </w:pPr>
      <w:r w:rsidRPr="0046210C">
        <w:rPr>
          <w:rFonts w:ascii="游明朝" w:eastAsia="游明朝" w:hAnsi="游明朝" w:cs="Times New Roman" w:hint="eastAsia"/>
          <w:noProof/>
          <w:sz w:val="21"/>
          <w:szCs w:val="21"/>
        </w:rPr>
        <mc:AlternateContent>
          <mc:Choice Requires="wps">
            <w:drawing>
              <wp:anchor distT="0" distB="0" distL="114300" distR="114300" simplePos="0" relativeHeight="251665408" behindDoc="0" locked="0" layoutInCell="1" allowOverlap="1" wp14:anchorId="5E706812" wp14:editId="062DC84A">
                <wp:simplePos x="0" y="0"/>
                <wp:positionH relativeFrom="margin">
                  <wp:posOffset>5283835</wp:posOffset>
                </wp:positionH>
                <wp:positionV relativeFrom="paragraph">
                  <wp:posOffset>-419100</wp:posOffset>
                </wp:positionV>
                <wp:extent cx="1066800" cy="400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ysClr val="window" lastClr="FFFFFF"/>
                        </a:solidFill>
                        <a:ln w="6350">
                          <a:noFill/>
                        </a:ln>
                      </wps:spPr>
                      <wps:txbx>
                        <w:txbxContent>
                          <w:p w14:paraId="06D029C5" w14:textId="623507DD" w:rsidR="00C96AEB" w:rsidRDefault="00C96AEB" w:rsidP="00B35088">
                            <w:r>
                              <w:rPr>
                                <w:rFonts w:hint="eastAsia"/>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706812" id="_x0000_t202" coordsize="21600,21600" o:spt="202" path="m,l,21600r21600,l21600,xe">
                <v:stroke joinstyle="miter"/>
                <v:path gradientshapeok="t" o:connecttype="rect"/>
              </v:shapetype>
              <v:shape id="テキスト ボックス 6" o:spid="_x0000_s1026" type="#_x0000_t202" style="position:absolute;left:0;text-align:left;margin-left:416.05pt;margin-top:-33pt;width:84pt;height:31.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" fillcolor="window" stroked="f" strokeweight=".5pt">
                <v:textbox>
                  <w:txbxContent>
                    <w:p w14:paraId="06D029C5" w14:textId="623507DD" w:rsidR="00C96AEB" w:rsidRDefault="00C96AEB" w:rsidP="00B35088">
                      <w:r>
                        <w:rPr>
                          <w:rFonts w:hint="eastAsia"/>
                        </w:rPr>
                        <w:t>（別添２）</w:t>
                      </w:r>
                    </w:p>
                  </w:txbxContent>
                </v:textbox>
                <w10:wrap anchorx="margin"/>
              </v:shape>
            </w:pict>
          </mc:Fallback>
        </mc:AlternateContent>
      </w:r>
      <w:r w:rsidRPr="0046210C">
        <w:rPr>
          <w:rFonts w:ascii="游明朝" w:eastAsia="游明朝" w:hAnsi="游明朝" w:hint="eastAsia"/>
          <w:sz w:val="21"/>
          <w:szCs w:val="21"/>
        </w:rPr>
        <w:t>医師等勤務時間短縮計画</w:t>
      </w:r>
      <w:r w:rsidRPr="006E3D62">
        <w:rPr>
          <w:rFonts w:ascii="游明朝" w:eastAsia="游明朝" w:hAnsi="游明朝" w:hint="eastAsia"/>
          <w:sz w:val="21"/>
          <w:szCs w:val="21"/>
        </w:rPr>
        <w:t>報告書</w:t>
      </w:r>
    </w:p>
    <w:p w14:paraId="21A72DDE" w14:textId="194C2C17" w:rsidR="00B35088" w:rsidRPr="0046210C" w:rsidRDefault="008D66E2" w:rsidP="00B35088">
      <w:pPr>
        <w:jc w:val="right"/>
        <w:rPr>
          <w:rFonts w:ascii="游明朝" w:eastAsia="游明朝" w:hAnsi="游明朝"/>
          <w:sz w:val="21"/>
          <w:szCs w:val="21"/>
        </w:rPr>
      </w:pPr>
      <w:r>
        <w:rPr>
          <w:rFonts w:ascii="游明朝" w:eastAsia="游明朝" w:hAnsi="游明朝" w:hint="eastAsia"/>
          <w:sz w:val="21"/>
          <w:szCs w:val="21"/>
        </w:rPr>
        <w:t xml:space="preserve">（元号）　　</w:t>
      </w:r>
      <w:r w:rsidR="00B35088" w:rsidRPr="0046210C">
        <w:rPr>
          <w:rFonts w:ascii="游明朝" w:eastAsia="游明朝" w:hAnsi="游明朝" w:hint="eastAsia"/>
          <w:sz w:val="21"/>
          <w:szCs w:val="21"/>
        </w:rPr>
        <w:t>年</w:t>
      </w:r>
      <w:r>
        <w:rPr>
          <w:rFonts w:ascii="游明朝" w:eastAsia="游明朝" w:hAnsi="游明朝" w:hint="eastAsia"/>
          <w:sz w:val="21"/>
          <w:szCs w:val="21"/>
        </w:rPr>
        <w:t xml:space="preserve">　　</w:t>
      </w:r>
      <w:r w:rsidR="00B35088" w:rsidRPr="0046210C">
        <w:rPr>
          <w:rFonts w:ascii="游明朝" w:eastAsia="游明朝" w:hAnsi="游明朝" w:hint="eastAsia"/>
          <w:sz w:val="21"/>
          <w:szCs w:val="21"/>
        </w:rPr>
        <w:t>月</w:t>
      </w:r>
      <w:r>
        <w:rPr>
          <w:rFonts w:ascii="游明朝" w:eastAsia="游明朝" w:hAnsi="游明朝" w:hint="eastAsia"/>
          <w:sz w:val="21"/>
          <w:szCs w:val="21"/>
        </w:rPr>
        <w:t xml:space="preserve">　　</w:t>
      </w:r>
      <w:r w:rsidR="00B35088" w:rsidRPr="0046210C">
        <w:rPr>
          <w:rFonts w:ascii="游明朝" w:eastAsia="游明朝" w:hAnsi="游明朝" w:hint="eastAsia"/>
          <w:sz w:val="21"/>
          <w:szCs w:val="21"/>
        </w:rPr>
        <w:t>日作成</w:t>
      </w:r>
    </w:p>
    <w:p w14:paraId="259773F8" w14:textId="2598EA6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〈基礎情報〉</w:t>
      </w:r>
    </w:p>
    <w:p w14:paraId="3E48AE29" w14:textId="1A442F3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１．医療機関名称：</w:t>
      </w:r>
      <w:r w:rsidR="00EE1A1C" w:rsidRPr="0046210C" w:rsidDel="00EE1A1C">
        <w:rPr>
          <w:rFonts w:ascii="游明朝" w:eastAsia="游明朝" w:hAnsi="游明朝" w:hint="eastAsia"/>
          <w:sz w:val="21"/>
          <w:szCs w:val="21"/>
        </w:rPr>
        <w:t xml:space="preserve"> </w:t>
      </w:r>
    </w:p>
    <w:p w14:paraId="054E3629" w14:textId="489F54F1" w:rsidR="00B35088" w:rsidRDefault="00B35088" w:rsidP="00B35088">
      <w:pPr>
        <w:rPr>
          <w:rFonts w:ascii="游明朝" w:eastAsia="游明朝" w:hAnsi="游明朝"/>
          <w:sz w:val="21"/>
          <w:szCs w:val="21"/>
        </w:rPr>
      </w:pPr>
      <w:r w:rsidRPr="0046210C">
        <w:rPr>
          <w:rFonts w:ascii="游明朝" w:eastAsia="游明朝" w:hAnsi="游明朝" w:hint="eastAsia"/>
          <w:sz w:val="21"/>
          <w:szCs w:val="21"/>
        </w:rPr>
        <w:t>２．管理者名：</w:t>
      </w:r>
      <w:r w:rsidR="00EE1A1C">
        <w:rPr>
          <w:rFonts w:ascii="游明朝" w:eastAsia="游明朝" w:hAnsi="游明朝" w:hint="eastAsia"/>
          <w:sz w:val="21"/>
          <w:szCs w:val="21"/>
        </w:rPr>
        <w:t xml:space="preserve">　　　　　</w:t>
      </w:r>
      <w:r w:rsidR="0046210C">
        <w:rPr>
          <w:rFonts w:ascii="游明朝" w:eastAsia="游明朝" w:hAnsi="游明朝" w:hint="eastAsia"/>
          <w:sz w:val="21"/>
          <w:szCs w:val="21"/>
        </w:rPr>
        <w:t xml:space="preserve">　</w:t>
      </w:r>
    </w:p>
    <w:p w14:paraId="0B126E34" w14:textId="238A7B77" w:rsidR="0046210C" w:rsidRPr="0046210C" w:rsidRDefault="0046210C" w:rsidP="00B35088">
      <w:pPr>
        <w:rPr>
          <w:rFonts w:ascii="游明朝" w:eastAsia="游明朝" w:hAnsi="游明朝"/>
          <w:sz w:val="21"/>
          <w:szCs w:val="21"/>
        </w:rPr>
      </w:pPr>
      <w:r>
        <w:rPr>
          <w:rFonts w:ascii="游明朝" w:eastAsia="游明朝" w:hAnsi="游明朝" w:hint="eastAsia"/>
          <w:sz w:val="21"/>
          <w:szCs w:val="21"/>
        </w:rPr>
        <w:t>３．開設者名：</w:t>
      </w:r>
      <w:r w:rsidR="00EE1A1C">
        <w:rPr>
          <w:rFonts w:ascii="游明朝" w:eastAsia="游明朝" w:hAnsi="游明朝" w:hint="eastAsia"/>
          <w:sz w:val="21"/>
          <w:szCs w:val="21"/>
        </w:rPr>
        <w:t xml:space="preserve">　　　　　</w:t>
      </w:r>
      <w:r>
        <w:rPr>
          <w:rFonts w:ascii="游明朝" w:eastAsia="游明朝" w:hAnsi="游明朝" w:hint="eastAsia"/>
          <w:sz w:val="21"/>
          <w:szCs w:val="21"/>
        </w:rPr>
        <w:t xml:space="preserve">　</w:t>
      </w:r>
    </w:p>
    <w:p w14:paraId="24807F83" w14:textId="7722C1B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４</w:t>
      </w:r>
      <w:r w:rsidR="00B35088" w:rsidRPr="0046210C">
        <w:rPr>
          <w:rFonts w:ascii="游明朝" w:eastAsia="游明朝" w:hAnsi="游明朝" w:hint="eastAsia"/>
          <w:sz w:val="21"/>
          <w:szCs w:val="21"/>
        </w:rPr>
        <w:t>．</w:t>
      </w:r>
      <w:r w:rsidR="00132DAF">
        <w:rPr>
          <w:rFonts w:ascii="游明朝" w:eastAsia="游明朝" w:hAnsi="游明朝" w:hint="eastAsia"/>
          <w:sz w:val="21"/>
          <w:szCs w:val="21"/>
        </w:rPr>
        <w:t>所在地</w:t>
      </w:r>
      <w:r w:rsidR="00B35088" w:rsidRPr="0046210C">
        <w:rPr>
          <w:rFonts w:ascii="游明朝" w:eastAsia="游明朝" w:hAnsi="游明朝" w:hint="eastAsia"/>
          <w:sz w:val="21"/>
          <w:szCs w:val="21"/>
        </w:rPr>
        <w:t>：</w:t>
      </w:r>
    </w:p>
    <w:p w14:paraId="70A89C67" w14:textId="0671714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５</w:t>
      </w:r>
      <w:r w:rsidR="00B35088" w:rsidRPr="0046210C">
        <w:rPr>
          <w:rFonts w:ascii="游明朝" w:eastAsia="游明朝" w:hAnsi="游明朝" w:hint="eastAsia"/>
          <w:sz w:val="21"/>
          <w:szCs w:val="21"/>
        </w:rPr>
        <w:t>．病床数：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 xml:space="preserve">床 </w:t>
      </w:r>
    </w:p>
    <w:p w14:paraId="0F851721" w14:textId="49132AA6"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６</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診療科</w:t>
      </w:r>
      <w:r w:rsidR="00B35088" w:rsidRPr="0046210C">
        <w:rPr>
          <w:rFonts w:ascii="游明朝" w:eastAsia="游明朝" w:hAnsi="游明朝" w:hint="eastAsia"/>
          <w:sz w:val="21"/>
          <w:szCs w:val="21"/>
        </w:rPr>
        <w:t>：</w:t>
      </w:r>
      <w:r w:rsidR="00B35088" w:rsidRPr="0046210C">
        <w:rPr>
          <w:rFonts w:ascii="游明朝" w:eastAsia="游明朝" w:hAnsi="游明朝"/>
          <w:sz w:val="21"/>
          <w:szCs w:val="21"/>
        </w:rPr>
        <w:t xml:space="preserve"> </w:t>
      </w:r>
    </w:p>
    <w:p w14:paraId="7FD4FC44" w14:textId="7F580030"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７</w:t>
      </w:r>
      <w:r w:rsidR="00B35088" w:rsidRPr="0046210C">
        <w:rPr>
          <w:rFonts w:ascii="游明朝" w:eastAsia="游明朝" w:hAnsi="游明朝" w:hint="eastAsia"/>
          <w:sz w:val="21"/>
          <w:szCs w:val="21"/>
        </w:rPr>
        <w:t>．最も多い病床の種類（高度急性期／</w:t>
      </w:r>
      <w:r w:rsidR="00B35088" w:rsidRPr="0046210C">
        <w:rPr>
          <w:rFonts w:ascii="游明朝" w:eastAsia="游明朝" w:hAnsi="游明朝"/>
          <w:sz w:val="21"/>
          <w:szCs w:val="21"/>
        </w:rPr>
        <w:t>急性期／</w:t>
      </w:r>
      <w:r w:rsidR="00B35088" w:rsidRPr="0046210C">
        <w:rPr>
          <w:rFonts w:ascii="游明朝" w:eastAsia="游明朝" w:hAnsi="游明朝" w:hint="eastAsia"/>
          <w:sz w:val="21"/>
          <w:szCs w:val="21"/>
        </w:rPr>
        <w:t>回復期／</w:t>
      </w:r>
      <w:r w:rsidR="00B35088" w:rsidRPr="0046210C">
        <w:rPr>
          <w:rFonts w:ascii="游明朝" w:eastAsia="游明朝" w:hAnsi="游明朝"/>
          <w:sz w:val="21"/>
          <w:szCs w:val="21"/>
        </w:rPr>
        <w:t>慢性期</w:t>
      </w:r>
      <w:r w:rsidR="00B35088" w:rsidRPr="0046210C">
        <w:rPr>
          <w:rFonts w:ascii="游明朝" w:eastAsia="游明朝" w:hAnsi="游明朝" w:hint="eastAsia"/>
          <w:sz w:val="21"/>
          <w:szCs w:val="21"/>
        </w:rPr>
        <w:t>）：</w:t>
      </w:r>
      <w:r w:rsidR="00EE1A1C" w:rsidRPr="0046210C" w:rsidDel="00EE1A1C">
        <w:rPr>
          <w:rFonts w:ascii="游明朝" w:eastAsia="游明朝" w:hAnsi="游明朝" w:hint="eastAsia"/>
          <w:sz w:val="21"/>
          <w:szCs w:val="21"/>
        </w:rPr>
        <w:t xml:space="preserve"> </w:t>
      </w:r>
    </w:p>
    <w:p w14:paraId="28DEAE25" w14:textId="6E0C2221"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８</w:t>
      </w:r>
      <w:r w:rsidR="00B35088" w:rsidRPr="0046210C">
        <w:rPr>
          <w:rFonts w:ascii="游明朝" w:eastAsia="游明朝" w:hAnsi="游明朝" w:hint="eastAsia"/>
          <w:sz w:val="21"/>
          <w:szCs w:val="21"/>
        </w:rPr>
        <w:t>．常勤医師数：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01CB9B96" w14:textId="62862D05" w:rsidR="00B35088" w:rsidRPr="0046210C" w:rsidRDefault="0046210C" w:rsidP="00B35088">
      <w:pPr>
        <w:rPr>
          <w:rFonts w:ascii="游明朝" w:eastAsia="游明朝" w:hAnsi="游明朝"/>
          <w:sz w:val="21"/>
          <w:szCs w:val="21"/>
        </w:rPr>
      </w:pPr>
      <w:r>
        <w:rPr>
          <w:rFonts w:ascii="游明朝" w:eastAsia="游明朝" w:hAnsi="游明朝" w:hint="eastAsia"/>
          <w:sz w:val="21"/>
          <w:szCs w:val="21"/>
        </w:rPr>
        <w:t>９</w:t>
      </w:r>
      <w:r w:rsidR="00B35088" w:rsidRPr="0046210C">
        <w:rPr>
          <w:rFonts w:ascii="游明朝" w:eastAsia="游明朝" w:hAnsi="游明朝" w:hint="eastAsia"/>
          <w:sz w:val="21"/>
          <w:szCs w:val="21"/>
        </w:rPr>
        <w:t>．常勤以外の医師数：</w:t>
      </w:r>
      <w:r w:rsidR="00EE1A1C">
        <w:rPr>
          <w:rFonts w:ascii="游明朝" w:eastAsia="游明朝" w:hAnsi="游明朝" w:hint="eastAsia"/>
          <w:sz w:val="21"/>
          <w:szCs w:val="21"/>
        </w:rPr>
        <w:t xml:space="preserve">　　　</w:t>
      </w:r>
      <w:r w:rsidR="00B35088" w:rsidRPr="0046210C">
        <w:rPr>
          <w:rFonts w:ascii="游明朝" w:eastAsia="游明朝" w:hAnsi="游明朝" w:hint="eastAsia"/>
          <w:sz w:val="21"/>
          <w:szCs w:val="21"/>
        </w:rPr>
        <w:t>人</w:t>
      </w:r>
    </w:p>
    <w:p w14:paraId="7B1C6A4F" w14:textId="77777777" w:rsidR="00B35088" w:rsidRPr="0046210C" w:rsidRDefault="00B35088" w:rsidP="00B35088">
      <w:pPr>
        <w:rPr>
          <w:rFonts w:ascii="游明朝" w:eastAsia="游明朝" w:hAnsi="游明朝"/>
          <w:sz w:val="21"/>
          <w:szCs w:val="21"/>
        </w:rPr>
      </w:pPr>
    </w:p>
    <w:p w14:paraId="0C2747F9" w14:textId="77777777" w:rsidR="00B35088" w:rsidRPr="004F3AE6" w:rsidRDefault="00B35088" w:rsidP="00B35088">
      <w:pPr>
        <w:rPr>
          <w:rFonts w:ascii="游明朝" w:eastAsia="游明朝" w:hAnsi="游明朝"/>
          <w:color w:val="000000" w:themeColor="text1"/>
          <w:sz w:val="21"/>
          <w:szCs w:val="21"/>
        </w:rPr>
      </w:pPr>
      <w:r w:rsidRPr="0046210C">
        <w:rPr>
          <w:rFonts w:ascii="游明朝" w:eastAsia="游明朝" w:hAnsi="游明朝" w:hint="eastAsia"/>
          <w:sz w:val="21"/>
          <w:szCs w:val="21"/>
        </w:rPr>
        <w:t>〈</w:t>
      </w:r>
      <w:r w:rsidRPr="006E3D62">
        <w:rPr>
          <w:rFonts w:ascii="游明朝" w:eastAsia="游明朝" w:hAnsi="游明朝" w:hint="eastAsia"/>
          <w:sz w:val="21"/>
          <w:szCs w:val="21"/>
        </w:rPr>
        <w:t>実施後の</w:t>
      </w:r>
      <w:r w:rsidRPr="0046210C">
        <w:rPr>
          <w:rFonts w:ascii="游明朝" w:eastAsia="游明朝" w:hAnsi="游明朝" w:hint="eastAsia"/>
          <w:sz w:val="21"/>
          <w:szCs w:val="21"/>
        </w:rPr>
        <w:t>現状分析〉</w:t>
      </w:r>
    </w:p>
    <w:p w14:paraId="5A00DBD2" w14:textId="1AD03DA6" w:rsidR="00B35088" w:rsidRPr="004F3AE6" w:rsidRDefault="00B35088" w:rsidP="003F08D3">
      <w:pPr>
        <w:pStyle w:val="a9"/>
        <w:numPr>
          <w:ilvl w:val="0"/>
          <w:numId w:val="7"/>
        </w:numPr>
        <w:ind w:leftChars="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本計画の対象医師（</w:t>
      </w:r>
      <w:r w:rsidR="00861A38" w:rsidRPr="004F3AE6">
        <w:rPr>
          <w:rFonts w:ascii="游明朝" w:eastAsia="游明朝" w:hAnsi="游明朝" w:hint="eastAsia"/>
          <w:color w:val="000000" w:themeColor="text1"/>
          <w:sz w:val="21"/>
          <w:szCs w:val="21"/>
        </w:rPr>
        <w:t>計画作成時、</w:t>
      </w:r>
      <w:r w:rsidRPr="004F3AE6">
        <w:rPr>
          <w:rFonts w:ascii="游明朝" w:eastAsia="游明朝" w:hAnsi="游明朝" w:hint="eastAsia"/>
          <w:color w:val="000000" w:themeColor="text1"/>
          <w:sz w:val="21"/>
          <w:szCs w:val="21"/>
        </w:rPr>
        <w:t>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hint="eastAsia"/>
          <w:color w:val="000000" w:themeColor="text1"/>
          <w:sz w:val="21"/>
          <w:szCs w:val="21"/>
        </w:rPr>
        <w:t>労働時間が直近</w:t>
      </w:r>
      <w:r w:rsidRPr="004F3AE6">
        <w:rPr>
          <w:rFonts w:ascii="游明朝" w:eastAsia="游明朝" w:hAnsi="游明朝"/>
          <w:color w:val="000000" w:themeColor="text1"/>
          <w:sz w:val="21"/>
          <w:szCs w:val="21"/>
        </w:rPr>
        <w:t>3</w:t>
      </w:r>
      <w:r w:rsidRPr="004F3AE6">
        <w:rPr>
          <w:rFonts w:ascii="游明朝" w:eastAsia="游明朝" w:hAnsi="游明朝" w:hint="eastAsia"/>
          <w:color w:val="000000" w:themeColor="text1"/>
          <w:sz w:val="21"/>
          <w:szCs w:val="21"/>
        </w:rPr>
        <w:t>ヶ月平均</w:t>
      </w:r>
      <w:r w:rsidRPr="004F3AE6">
        <w:rPr>
          <w:rFonts w:ascii="游明朝" w:eastAsia="游明朝" w:hAnsi="游明朝"/>
          <w:color w:val="000000" w:themeColor="text1"/>
          <w:sz w:val="21"/>
          <w:szCs w:val="21"/>
        </w:rPr>
        <w:t>60</w:t>
      </w:r>
      <w:r w:rsidRPr="004F3AE6">
        <w:rPr>
          <w:rFonts w:ascii="游明朝" w:eastAsia="游明朝" w:hAnsi="游明朝" w:hint="eastAsia"/>
          <w:color w:val="000000" w:themeColor="text1"/>
          <w:sz w:val="21"/>
          <w:szCs w:val="21"/>
        </w:rPr>
        <w:t>時間以上）数：</w:t>
      </w:r>
      <w:r w:rsidR="00EE1A1C"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人（うち常勤</w:t>
      </w:r>
      <w:r w:rsidR="00EE1A1C"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人）</w:t>
      </w:r>
    </w:p>
    <w:p w14:paraId="5BE58639" w14:textId="3CF234F3" w:rsidR="009E0DF2" w:rsidRPr="004F3AE6" w:rsidRDefault="009E0DF2" w:rsidP="003F08D3">
      <w:pPr>
        <w:ind w:leftChars="200" w:left="48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w:t>
      </w:r>
      <w:r w:rsidR="00805AB4" w:rsidRPr="004F3AE6">
        <w:rPr>
          <w:rFonts w:ascii="游明朝" w:eastAsia="游明朝" w:hAnsi="游明朝" w:cs="Times New Roman" w:hint="eastAsia"/>
          <w:color w:val="000000" w:themeColor="text1"/>
          <w:sz w:val="21"/>
        </w:rPr>
        <w:t>計画作成時、</w:t>
      </w:r>
      <w:r w:rsidR="001D7DAD" w:rsidRPr="004F3AE6">
        <w:rPr>
          <w:rFonts w:ascii="游明朝" w:eastAsia="游明朝" w:hAnsi="游明朝" w:cs="Times New Roman" w:hint="eastAsia"/>
          <w:color w:val="000000" w:themeColor="text1"/>
          <w:sz w:val="21"/>
        </w:rPr>
        <w:t>時間外</w:t>
      </w:r>
      <w:r w:rsidR="001B7372" w:rsidRPr="004F3AE6">
        <w:rPr>
          <w:rFonts w:ascii="游明朝" w:eastAsia="游明朝" w:hAnsi="游明朝" w:cs="Times New Roman" w:hint="eastAsia"/>
          <w:color w:val="000000" w:themeColor="text1"/>
          <w:sz w:val="21"/>
        </w:rPr>
        <w:t>・休日</w:t>
      </w:r>
      <w:r w:rsidR="001D7DAD" w:rsidRPr="004F3AE6">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w:t>
      </w:r>
      <w:r w:rsidR="00805AB4" w:rsidRPr="004F3AE6">
        <w:rPr>
          <w:rFonts w:ascii="游明朝" w:eastAsia="游明朝" w:hAnsi="游明朝" w:cs="Times New Roman" w:hint="eastAsia"/>
          <w:color w:val="000000" w:themeColor="text1"/>
          <w:sz w:val="21"/>
        </w:rPr>
        <w:t>した</w:t>
      </w:r>
      <w:r w:rsidR="001D7DAD" w:rsidRPr="004F3AE6">
        <w:rPr>
          <w:rFonts w:ascii="游明朝" w:eastAsia="游明朝" w:hAnsi="游明朝" w:cs="Times New Roman" w:hint="eastAsia"/>
          <w:color w:val="000000" w:themeColor="text1"/>
          <w:sz w:val="21"/>
        </w:rPr>
        <w:t>場合は、その人数を記載</w:t>
      </w:r>
    </w:p>
    <w:p w14:paraId="575EFA7B" w14:textId="77777777" w:rsidR="009E0DF2" w:rsidRPr="004F3AE6" w:rsidRDefault="009E0DF2" w:rsidP="003F08D3">
      <w:pPr>
        <w:pStyle w:val="a9"/>
        <w:ind w:leftChars="0" w:left="432"/>
        <w:rPr>
          <w:rFonts w:ascii="游明朝" w:eastAsia="游明朝" w:hAnsi="游明朝"/>
          <w:color w:val="000000" w:themeColor="text1"/>
          <w:sz w:val="21"/>
          <w:szCs w:val="21"/>
        </w:rPr>
      </w:pPr>
    </w:p>
    <w:p w14:paraId="6DFDE240" w14:textId="3311B8C6" w:rsidR="00B35088" w:rsidRPr="004F3AE6" w:rsidRDefault="00B35088" w:rsidP="00B35088">
      <w:pPr>
        <w:ind w:left="420" w:hangingChars="200" w:hanging="42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２．</w:t>
      </w:r>
      <w:r w:rsidR="00861A38" w:rsidRPr="004F3AE6">
        <w:rPr>
          <w:rFonts w:ascii="游明朝" w:eastAsia="游明朝" w:hAnsi="游明朝" w:cs="Times New Roman" w:hint="eastAsia"/>
          <w:color w:val="000000" w:themeColor="text1"/>
          <w:sz w:val="21"/>
        </w:rPr>
        <w:t>「〈実績〉1.</w:t>
      </w:r>
      <w:r w:rsidR="00861A38" w:rsidRPr="004F3AE6">
        <w:rPr>
          <w:rFonts w:hint="eastAsia"/>
          <w:color w:val="000000" w:themeColor="text1"/>
        </w:rPr>
        <w:t xml:space="preserve"> </w:t>
      </w:r>
      <w:r w:rsidR="00861A38" w:rsidRPr="004F3AE6">
        <w:rPr>
          <w:rFonts w:ascii="游明朝" w:eastAsia="游明朝" w:hAnsi="游明朝" w:cs="Times New Roman" w:hint="eastAsia"/>
          <w:color w:val="000000" w:themeColor="text1"/>
          <w:sz w:val="21"/>
        </w:rPr>
        <w:t>対象医師の時間外</w:t>
      </w:r>
      <w:r w:rsidR="001B7372" w:rsidRPr="004F3AE6">
        <w:rPr>
          <w:rFonts w:ascii="游明朝" w:eastAsia="游明朝" w:hAnsi="游明朝" w:cs="Times New Roman" w:hint="eastAsia"/>
          <w:color w:val="000000" w:themeColor="text1"/>
          <w:sz w:val="21"/>
        </w:rPr>
        <w:t>・休日</w:t>
      </w:r>
      <w:r w:rsidR="00861A38" w:rsidRPr="004F3AE6">
        <w:rPr>
          <w:rFonts w:ascii="游明朝" w:eastAsia="游明朝" w:hAnsi="游明朝" w:cs="Times New Roman" w:hint="eastAsia"/>
          <w:color w:val="000000" w:themeColor="text1"/>
          <w:sz w:val="21"/>
        </w:rPr>
        <w:t>労働等の分析と</w:t>
      </w:r>
      <w:r w:rsidR="00805AB4" w:rsidRPr="004F3AE6">
        <w:rPr>
          <w:rFonts w:ascii="游明朝" w:eastAsia="游明朝" w:hAnsi="游明朝" w:cs="Times New Roman" w:hint="eastAsia"/>
          <w:color w:val="000000" w:themeColor="text1"/>
          <w:sz w:val="21"/>
        </w:rPr>
        <w:t>実績</w:t>
      </w:r>
      <w:r w:rsidR="00861A38" w:rsidRPr="004F3AE6">
        <w:rPr>
          <w:rFonts w:ascii="游明朝" w:eastAsia="游明朝" w:hAnsi="游明朝" w:cs="Times New Roman" w:hint="eastAsia"/>
          <w:color w:val="000000" w:themeColor="text1"/>
          <w:sz w:val="21"/>
        </w:rPr>
        <w:t>」欄の、計画実施６ヶ月後実績</w:t>
      </w:r>
      <w:r w:rsidR="00861A38" w:rsidRPr="004F3AE6">
        <w:rPr>
          <w:rFonts w:ascii="游明朝" w:eastAsia="游明朝" w:hAnsi="游明朝" w:hint="eastAsia"/>
          <w:color w:val="000000" w:themeColor="text1"/>
          <w:sz w:val="21"/>
          <w:szCs w:val="21"/>
        </w:rPr>
        <w:t>1</w:t>
      </w:r>
      <w:r w:rsidRPr="004F3AE6">
        <w:rPr>
          <w:rFonts w:ascii="游明朝" w:eastAsia="游明朝" w:hAnsi="游明朝" w:hint="eastAsia"/>
          <w:color w:val="000000" w:themeColor="text1"/>
          <w:sz w:val="21"/>
          <w:szCs w:val="21"/>
        </w:rPr>
        <w:t>ヶ月にお</w:t>
      </w:r>
      <w:r w:rsidR="00861A38" w:rsidRPr="004F3AE6">
        <w:rPr>
          <w:rFonts w:ascii="游明朝" w:eastAsia="游明朝" w:hAnsi="游明朝" w:hint="eastAsia"/>
          <w:color w:val="000000" w:themeColor="text1"/>
          <w:sz w:val="21"/>
          <w:szCs w:val="21"/>
        </w:rPr>
        <w:t>ける</w:t>
      </w:r>
      <w:r w:rsidRPr="004F3AE6">
        <w:rPr>
          <w:rFonts w:ascii="游明朝" w:eastAsia="游明朝" w:hAnsi="游明朝" w:hint="eastAsia"/>
          <w:color w:val="000000" w:themeColor="text1"/>
          <w:sz w:val="21"/>
          <w:szCs w:val="21"/>
        </w:rPr>
        <w:t>対象医師</w:t>
      </w:r>
      <w:r w:rsidR="00861A38" w:rsidRPr="004F3AE6">
        <w:rPr>
          <w:rFonts w:ascii="游明朝" w:eastAsia="游明朝" w:hAnsi="游明朝" w:hint="eastAsia"/>
          <w:color w:val="000000" w:themeColor="text1"/>
          <w:sz w:val="21"/>
          <w:szCs w:val="21"/>
        </w:rPr>
        <w:t>の時間外</w:t>
      </w:r>
      <w:r w:rsidR="001B7372" w:rsidRPr="004F3AE6">
        <w:rPr>
          <w:rFonts w:ascii="游明朝" w:eastAsia="游明朝" w:hAnsi="游明朝" w:hint="eastAsia"/>
          <w:color w:val="000000" w:themeColor="text1"/>
          <w:sz w:val="21"/>
          <w:szCs w:val="21"/>
        </w:rPr>
        <w:t>・休日</w:t>
      </w:r>
      <w:r w:rsidR="00861A38" w:rsidRPr="004F3AE6">
        <w:rPr>
          <w:rFonts w:ascii="游明朝" w:eastAsia="游明朝" w:hAnsi="游明朝" w:hint="eastAsia"/>
          <w:color w:val="000000" w:themeColor="text1"/>
          <w:sz w:val="21"/>
          <w:szCs w:val="21"/>
        </w:rPr>
        <w:t>労働</w:t>
      </w:r>
      <w:r w:rsidRPr="004F3AE6">
        <w:rPr>
          <w:rFonts w:ascii="游明朝" w:eastAsia="游明朝" w:hAnsi="游明朝" w:hint="eastAsia"/>
          <w:color w:val="000000" w:themeColor="text1"/>
          <w:sz w:val="21"/>
          <w:szCs w:val="21"/>
        </w:rPr>
        <w:t>についてヒアリング</w:t>
      </w:r>
    </w:p>
    <w:p w14:paraId="3FDD9EB8" w14:textId="1EB9ADDF" w:rsidR="00B35088" w:rsidRPr="004F3AE6" w:rsidRDefault="00B35088" w:rsidP="00B35088">
      <w:pPr>
        <w:ind w:left="420" w:hangingChars="200" w:hanging="42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 xml:space="preserve">　：</w:t>
      </w:r>
      <w:r w:rsidR="008D66E2" w:rsidRPr="004F3AE6">
        <w:rPr>
          <w:rFonts w:ascii="游明朝" w:eastAsia="游明朝" w:hAnsi="游明朝" w:hint="eastAsia"/>
          <w:color w:val="000000" w:themeColor="text1"/>
          <w:sz w:val="21"/>
          <w:szCs w:val="21"/>
        </w:rPr>
        <w:t>（元号）</w:t>
      </w:r>
      <w:r w:rsidRPr="004F3AE6">
        <w:rPr>
          <w:rFonts w:ascii="游明朝" w:eastAsia="游明朝" w:hAnsi="游明朝" w:hint="eastAsia"/>
          <w:color w:val="000000" w:themeColor="text1"/>
          <w:sz w:val="21"/>
          <w:szCs w:val="21"/>
        </w:rPr>
        <w:t xml:space="preserve">　　年　</w:t>
      </w:r>
      <w:r w:rsidR="008D66E2" w:rsidRPr="004F3AE6">
        <w:rPr>
          <w:rFonts w:ascii="游明朝" w:eastAsia="游明朝" w:hAnsi="游明朝" w:hint="eastAsia"/>
          <w:color w:val="000000" w:themeColor="text1"/>
          <w:sz w:val="21"/>
          <w:szCs w:val="21"/>
        </w:rPr>
        <w:t xml:space="preserve">　</w:t>
      </w:r>
      <w:r w:rsidRPr="004F3AE6">
        <w:rPr>
          <w:rFonts w:ascii="游明朝" w:eastAsia="游明朝" w:hAnsi="游明朝" w:hint="eastAsia"/>
          <w:color w:val="000000" w:themeColor="text1"/>
          <w:sz w:val="21"/>
          <w:szCs w:val="21"/>
        </w:rPr>
        <w:t>月</w:t>
      </w:r>
    </w:p>
    <w:p w14:paraId="341EE138" w14:textId="77777777" w:rsidR="00B35088" w:rsidRPr="004F3AE6" w:rsidRDefault="00B35088" w:rsidP="00B35088">
      <w:pPr>
        <w:rPr>
          <w:rFonts w:ascii="游明朝" w:eastAsia="游明朝" w:hAnsi="游明朝"/>
          <w:color w:val="000000" w:themeColor="text1"/>
          <w:sz w:val="21"/>
          <w:szCs w:val="21"/>
        </w:rPr>
      </w:pPr>
    </w:p>
    <w:p w14:paraId="1FB2FC29" w14:textId="77777777" w:rsidR="00B35088" w:rsidRPr="004F3AE6" w:rsidRDefault="00B35088" w:rsidP="00B35088">
      <w:pPr>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〈実績〉</w:t>
      </w:r>
    </w:p>
    <w:p w14:paraId="30806A11" w14:textId="3FE5554A" w:rsidR="00B35088" w:rsidRPr="004F3AE6" w:rsidRDefault="00B35088" w:rsidP="00B35088">
      <w:pPr>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１．対象医師の時間外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hint="eastAsia"/>
          <w:color w:val="000000" w:themeColor="text1"/>
          <w:sz w:val="21"/>
          <w:szCs w:val="21"/>
        </w:rPr>
        <w:t>労働</w:t>
      </w:r>
      <w:r w:rsidR="00132DAF" w:rsidRPr="004F3AE6">
        <w:rPr>
          <w:rFonts w:ascii="游明朝" w:eastAsia="游明朝" w:hAnsi="游明朝" w:hint="eastAsia"/>
          <w:color w:val="000000" w:themeColor="text1"/>
          <w:sz w:val="21"/>
          <w:szCs w:val="21"/>
        </w:rPr>
        <w:t>等</w:t>
      </w:r>
      <w:r w:rsidRPr="004F3AE6">
        <w:rPr>
          <w:rFonts w:ascii="游明朝" w:eastAsia="游明朝" w:hAnsi="游明朝" w:hint="eastAsia"/>
          <w:color w:val="000000" w:themeColor="text1"/>
          <w:sz w:val="21"/>
          <w:szCs w:val="21"/>
        </w:rPr>
        <w:t>の分析と</w:t>
      </w:r>
      <w:r w:rsidR="00805AB4" w:rsidRPr="004F3AE6">
        <w:rPr>
          <w:rFonts w:ascii="游明朝" w:eastAsia="游明朝" w:hAnsi="游明朝" w:hint="eastAsia"/>
          <w:color w:val="000000" w:themeColor="text1"/>
          <w:sz w:val="21"/>
          <w:szCs w:val="21"/>
        </w:rPr>
        <w:t>実績</w:t>
      </w:r>
    </w:p>
    <w:p w14:paraId="4971D85B" w14:textId="13ED98FB" w:rsidR="00B35088" w:rsidRPr="004F3AE6" w:rsidRDefault="00B35088" w:rsidP="00B35088">
      <w:pPr>
        <w:ind w:firstLineChars="100" w:firstLine="210"/>
        <w:rPr>
          <w:rFonts w:ascii="游明朝" w:eastAsia="游明朝" w:hAnsi="游明朝"/>
          <w:color w:val="000000" w:themeColor="text1"/>
          <w:sz w:val="21"/>
          <w:szCs w:val="21"/>
        </w:rPr>
      </w:pPr>
      <w:r w:rsidRPr="004F3AE6">
        <w:rPr>
          <w:rFonts w:ascii="游明朝" w:eastAsia="游明朝" w:hAnsi="游明朝" w:hint="eastAsia"/>
          <w:color w:val="000000" w:themeColor="text1"/>
          <w:sz w:val="21"/>
          <w:szCs w:val="21"/>
        </w:rPr>
        <w:t>計画書作成</w:t>
      </w:r>
      <w:r w:rsidR="00F242A2" w:rsidRPr="004F3AE6">
        <w:rPr>
          <w:rFonts w:ascii="游明朝" w:eastAsia="游明朝" w:hAnsi="游明朝" w:hint="eastAsia"/>
          <w:color w:val="000000" w:themeColor="text1"/>
          <w:sz w:val="21"/>
          <w:szCs w:val="21"/>
        </w:rPr>
        <w:t>時</w:t>
      </w:r>
      <w:r w:rsidRPr="004F3AE6">
        <w:rPr>
          <w:rFonts w:ascii="游明朝" w:eastAsia="游明朝" w:hAnsi="游明朝" w:hint="eastAsia"/>
          <w:color w:val="000000" w:themeColor="text1"/>
          <w:sz w:val="21"/>
          <w:szCs w:val="21"/>
        </w:rPr>
        <w:t>の</w:t>
      </w:r>
      <w:r w:rsidRPr="004F3AE6">
        <w:rPr>
          <w:rFonts w:ascii="游明朝" w:eastAsia="游明朝" w:hAnsi="游明朝"/>
          <w:color w:val="000000" w:themeColor="text1"/>
          <w:sz w:val="21"/>
          <w:szCs w:val="21"/>
        </w:rPr>
        <w:t>時間外</w:t>
      </w:r>
      <w:r w:rsidR="001B7372" w:rsidRPr="004F3AE6">
        <w:rPr>
          <w:rFonts w:ascii="游明朝" w:eastAsia="游明朝" w:hAnsi="游明朝" w:hint="eastAsia"/>
          <w:color w:val="000000" w:themeColor="text1"/>
          <w:sz w:val="21"/>
          <w:szCs w:val="21"/>
        </w:rPr>
        <w:t>・休日</w:t>
      </w:r>
      <w:r w:rsidRPr="004F3AE6">
        <w:rPr>
          <w:rFonts w:ascii="游明朝" w:eastAsia="游明朝" w:hAnsi="游明朝"/>
          <w:color w:val="000000" w:themeColor="text1"/>
          <w:sz w:val="21"/>
          <w:szCs w:val="21"/>
        </w:rPr>
        <w:t>労働</w:t>
      </w:r>
      <w:r w:rsidR="00F242A2" w:rsidRPr="004F3AE6">
        <w:rPr>
          <w:rFonts w:ascii="游明朝" w:eastAsia="游明朝" w:hAnsi="游明朝" w:hint="eastAsia"/>
          <w:color w:val="000000" w:themeColor="text1"/>
          <w:sz w:val="21"/>
          <w:szCs w:val="21"/>
        </w:rPr>
        <w:t>の目標</w:t>
      </w:r>
      <w:r w:rsidRPr="004F3AE6">
        <w:rPr>
          <w:rFonts w:ascii="游明朝" w:eastAsia="游明朝" w:hAnsi="游明朝" w:hint="eastAsia"/>
          <w:color w:val="000000" w:themeColor="text1"/>
          <w:sz w:val="21"/>
          <w:szCs w:val="21"/>
        </w:rPr>
        <w:t>及び計画実施６ヶ月後の実績について記入</w:t>
      </w:r>
    </w:p>
    <w:p w14:paraId="04E9865E" w14:textId="547077BE" w:rsidR="009E0DF2" w:rsidRPr="004F3AE6" w:rsidRDefault="00AD77DE" w:rsidP="00AD77DE">
      <w:pPr>
        <w:ind w:leftChars="100" w:left="708" w:hangingChars="223" w:hanging="468"/>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（注１）</w:t>
      </w:r>
      <w:r w:rsidR="00F242A2" w:rsidRPr="004F3AE6">
        <w:rPr>
          <w:rFonts w:ascii="游明朝" w:eastAsia="游明朝" w:hAnsi="游明朝" w:cs="Times New Roman" w:hint="eastAsia"/>
          <w:color w:val="000000" w:themeColor="text1"/>
          <w:sz w:val="21"/>
        </w:rPr>
        <w:t>計画作成時、</w:t>
      </w:r>
      <w:r w:rsidR="001D7DAD" w:rsidRPr="004F3AE6">
        <w:rPr>
          <w:rFonts w:ascii="游明朝" w:eastAsia="游明朝" w:hAnsi="游明朝" w:cs="Times New Roman" w:hint="eastAsia"/>
          <w:color w:val="000000" w:themeColor="text1"/>
          <w:sz w:val="21"/>
        </w:rPr>
        <w:t>時間外</w:t>
      </w:r>
      <w:r w:rsidR="001B7372" w:rsidRPr="004F3AE6">
        <w:rPr>
          <w:rFonts w:ascii="游明朝" w:eastAsia="游明朝" w:hAnsi="游明朝" w:cs="Times New Roman" w:hint="eastAsia"/>
          <w:color w:val="000000" w:themeColor="text1"/>
          <w:sz w:val="21"/>
        </w:rPr>
        <w:t>・休日</w:t>
      </w:r>
      <w:r w:rsidR="001D7DAD" w:rsidRPr="004F3AE6">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w:t>
      </w:r>
      <w:r w:rsidR="00805AB4" w:rsidRPr="004F3AE6">
        <w:rPr>
          <w:rFonts w:ascii="游明朝" w:eastAsia="游明朝" w:hAnsi="游明朝" w:cs="Times New Roman" w:hint="eastAsia"/>
          <w:color w:val="000000" w:themeColor="text1"/>
          <w:sz w:val="21"/>
        </w:rPr>
        <w:t>した</w:t>
      </w:r>
      <w:r w:rsidR="001D7DAD" w:rsidRPr="004F3AE6">
        <w:rPr>
          <w:rFonts w:ascii="游明朝" w:eastAsia="游明朝" w:hAnsi="游明朝" w:cs="Times New Roman" w:hint="eastAsia"/>
          <w:color w:val="000000" w:themeColor="text1"/>
          <w:sz w:val="21"/>
        </w:rPr>
        <w:t>場合は、備考欄に勤務形態（従前及び今後）等改善内容がわかるよう記載</w:t>
      </w:r>
    </w:p>
    <w:p w14:paraId="5B928488" w14:textId="606D5C88" w:rsidR="00AD77DE" w:rsidRPr="004F3AE6" w:rsidRDefault="00AD77DE" w:rsidP="00AD77DE">
      <w:pPr>
        <w:ind w:leftChars="86" w:left="706" w:hangingChars="238" w:hanging="50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（注２）別紙「器具・備品・ソフトウエアの取得等リスト」に記載した対象機器の導入が労働時間短縮等につながった効果について、可能な限り、定量的な指標を含めて備考欄に記載</w:t>
      </w:r>
    </w:p>
    <w:p w14:paraId="1EF343B4" w14:textId="77777777" w:rsidR="00AD77DE" w:rsidRPr="004F3AE6" w:rsidRDefault="00AD77DE" w:rsidP="00AD77DE">
      <w:pPr>
        <w:ind w:leftChars="287" w:left="909" w:hangingChars="105" w:hanging="220"/>
        <w:rPr>
          <w:rFonts w:ascii="游明朝" w:eastAsia="游明朝" w:hAnsi="游明朝" w:cs="Times New Roman"/>
          <w:color w:val="000000" w:themeColor="text1"/>
          <w:sz w:val="21"/>
        </w:rPr>
      </w:pPr>
      <w:r w:rsidRPr="004F3AE6">
        <w:rPr>
          <w:rFonts w:ascii="游明朝" w:eastAsia="游明朝" w:hAnsi="游明朝" w:cs="Times New Roman" w:hint="eastAsia"/>
          <w:color w:val="000000" w:themeColor="text1"/>
          <w:sz w:val="21"/>
        </w:rPr>
        <w:t xml:space="preserve">　（例：電子カルテの導入により、紙媒体のカルテ準備や入力作業等の負担が軽減され、一業務あたり○分程度の作業時間が短縮された等）。</w:t>
      </w:r>
    </w:p>
    <w:p w14:paraId="2F85EE28" w14:textId="1AC485DD" w:rsidR="00B35088" w:rsidRPr="004F3AE6" w:rsidRDefault="00B35088" w:rsidP="00B35088">
      <w:pPr>
        <w:ind w:firstLineChars="100" w:firstLine="210"/>
        <w:rPr>
          <w:rFonts w:ascii="游明朝" w:eastAsia="游明朝" w:hAnsi="游明朝"/>
          <w:color w:val="000000" w:themeColor="text1"/>
          <w:sz w:val="21"/>
          <w:szCs w:val="21"/>
        </w:rPr>
      </w:pPr>
    </w:p>
    <w:p w14:paraId="005035B9" w14:textId="2029A3CB" w:rsidR="00AD77DE" w:rsidRDefault="00AD77DE" w:rsidP="00B35088">
      <w:pPr>
        <w:ind w:firstLineChars="100" w:firstLine="210"/>
        <w:rPr>
          <w:rFonts w:ascii="游明朝" w:eastAsia="游明朝" w:hAnsi="游明朝"/>
          <w:sz w:val="21"/>
          <w:szCs w:val="21"/>
        </w:rPr>
      </w:pPr>
    </w:p>
    <w:p w14:paraId="787D7551" w14:textId="000A9319" w:rsidR="00AD77DE" w:rsidRDefault="00AD77DE" w:rsidP="00B35088">
      <w:pPr>
        <w:ind w:firstLineChars="100" w:firstLine="210"/>
        <w:rPr>
          <w:rFonts w:ascii="游明朝" w:eastAsia="游明朝" w:hAnsi="游明朝"/>
          <w:sz w:val="21"/>
          <w:szCs w:val="21"/>
        </w:rPr>
      </w:pPr>
    </w:p>
    <w:p w14:paraId="30B9E480" w14:textId="667FC1BD" w:rsidR="00AD77DE" w:rsidRDefault="00AD77DE" w:rsidP="00B35088">
      <w:pPr>
        <w:ind w:firstLineChars="100" w:firstLine="210"/>
        <w:rPr>
          <w:rFonts w:ascii="游明朝" w:eastAsia="游明朝" w:hAnsi="游明朝"/>
          <w:sz w:val="21"/>
          <w:szCs w:val="21"/>
        </w:rPr>
      </w:pPr>
    </w:p>
    <w:p w14:paraId="4E3862D3" w14:textId="77777777" w:rsidR="00AD77DE" w:rsidRPr="00AD77DE" w:rsidRDefault="00AD77DE" w:rsidP="00B35088">
      <w:pPr>
        <w:ind w:firstLineChars="100" w:firstLine="210"/>
        <w:rPr>
          <w:rFonts w:ascii="游明朝" w:eastAsia="游明朝" w:hAnsi="游明朝"/>
          <w:sz w:val="21"/>
          <w:szCs w:val="21"/>
        </w:rPr>
      </w:pPr>
    </w:p>
    <w:tbl>
      <w:tblPr>
        <w:tblStyle w:val="af2"/>
        <w:tblW w:w="0" w:type="auto"/>
        <w:tblLook w:val="04A0" w:firstRow="1" w:lastRow="0" w:firstColumn="1" w:lastColumn="0" w:noHBand="0" w:noVBand="1"/>
      </w:tblPr>
      <w:tblGrid>
        <w:gridCol w:w="1656"/>
        <w:gridCol w:w="2592"/>
        <w:gridCol w:w="2807"/>
        <w:gridCol w:w="2681"/>
      </w:tblGrid>
      <w:tr w:rsidR="008F3F96" w:rsidRPr="0046210C" w14:paraId="1D6E116A" w14:textId="13E50A4A" w:rsidTr="00550A31">
        <w:tc>
          <w:tcPr>
            <w:tcW w:w="1656" w:type="dxa"/>
          </w:tcPr>
          <w:p w14:paraId="400E38DE" w14:textId="77777777" w:rsidR="008F3F96" w:rsidRPr="0046210C" w:rsidRDefault="008F3F96" w:rsidP="00B35088">
            <w:pPr>
              <w:rPr>
                <w:rFonts w:ascii="游明朝" w:eastAsia="游明朝" w:hAnsi="游明朝"/>
                <w:sz w:val="21"/>
                <w:szCs w:val="21"/>
              </w:rPr>
            </w:pPr>
          </w:p>
        </w:tc>
        <w:tc>
          <w:tcPr>
            <w:tcW w:w="2592" w:type="dxa"/>
          </w:tcPr>
          <w:p w14:paraId="1ED32DE6" w14:textId="77777777" w:rsidR="008F3F96" w:rsidRDefault="008F3F96" w:rsidP="00B35088">
            <w:pPr>
              <w:rPr>
                <w:rFonts w:ascii="游明朝" w:eastAsia="游明朝" w:hAnsi="游明朝"/>
                <w:sz w:val="21"/>
                <w:szCs w:val="21"/>
              </w:rPr>
            </w:pPr>
            <w:r w:rsidRPr="0046210C">
              <w:rPr>
                <w:rFonts w:ascii="游明朝" w:eastAsia="游明朝" w:hAnsi="游明朝" w:hint="eastAsia"/>
                <w:sz w:val="21"/>
                <w:szCs w:val="21"/>
              </w:rPr>
              <w:t>計画作成前３ヶ月平均</w:t>
            </w:r>
          </w:p>
          <w:p w14:paraId="7CA8694C" w14:textId="366974C9" w:rsidR="00F242A2" w:rsidRPr="0046210C" w:rsidRDefault="00F242A2" w:rsidP="00B35088">
            <w:pPr>
              <w:rPr>
                <w:rFonts w:ascii="游明朝" w:eastAsia="游明朝" w:hAnsi="游明朝"/>
                <w:sz w:val="21"/>
                <w:szCs w:val="21"/>
              </w:rPr>
            </w:pPr>
            <w:r w:rsidRPr="00F242A2">
              <w:rPr>
                <w:rFonts w:ascii="游明朝" w:eastAsia="游明朝" w:hAnsi="游明朝" w:hint="eastAsia"/>
                <w:sz w:val="16"/>
                <w:szCs w:val="21"/>
              </w:rPr>
              <w:t>（※計画実施6ヶ月後の目標）</w:t>
            </w:r>
          </w:p>
        </w:tc>
        <w:tc>
          <w:tcPr>
            <w:tcW w:w="2807" w:type="dxa"/>
            <w:tcBorders>
              <w:bottom w:val="single" w:sz="4" w:space="0" w:color="auto"/>
            </w:tcBorders>
          </w:tcPr>
          <w:p w14:paraId="63DC81D7" w14:textId="77777777" w:rsidR="008F3F96" w:rsidRPr="0046210C" w:rsidRDefault="008F3F96" w:rsidP="00B35088">
            <w:pPr>
              <w:rPr>
                <w:rFonts w:ascii="游明朝" w:eastAsia="游明朝" w:hAnsi="游明朝"/>
                <w:sz w:val="21"/>
                <w:szCs w:val="21"/>
              </w:rPr>
            </w:pPr>
            <w:r w:rsidRPr="0046210C">
              <w:rPr>
                <w:rFonts w:ascii="游明朝" w:eastAsia="游明朝" w:hAnsi="游明朝" w:hint="eastAsia"/>
                <w:sz w:val="21"/>
                <w:szCs w:val="21"/>
              </w:rPr>
              <w:t>計画実施６ヶ月後実績（　月）</w:t>
            </w:r>
          </w:p>
        </w:tc>
        <w:tc>
          <w:tcPr>
            <w:tcW w:w="2681" w:type="dxa"/>
          </w:tcPr>
          <w:p w14:paraId="54C87C64" w14:textId="685E22B5" w:rsidR="008F3F96" w:rsidRPr="0046210C" w:rsidRDefault="008F3F96" w:rsidP="003F08D3">
            <w:pPr>
              <w:jc w:val="center"/>
              <w:rPr>
                <w:rFonts w:ascii="游明朝" w:eastAsia="游明朝" w:hAnsi="游明朝"/>
                <w:sz w:val="21"/>
                <w:szCs w:val="21"/>
              </w:rPr>
            </w:pPr>
            <w:r>
              <w:rPr>
                <w:rFonts w:ascii="游明朝" w:eastAsia="游明朝" w:hAnsi="游明朝" w:hint="eastAsia"/>
                <w:sz w:val="21"/>
                <w:szCs w:val="21"/>
              </w:rPr>
              <w:t>備考</w:t>
            </w:r>
          </w:p>
        </w:tc>
      </w:tr>
      <w:tr w:rsidR="008F3F96" w:rsidRPr="0046210C" w14:paraId="5A20B4C0" w14:textId="77777777" w:rsidTr="00550A31">
        <w:tc>
          <w:tcPr>
            <w:tcW w:w="1656" w:type="dxa"/>
          </w:tcPr>
          <w:p w14:paraId="58EC2E60" w14:textId="5C36DE48"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対象医師の平均</w:t>
            </w:r>
          </w:p>
        </w:tc>
        <w:tc>
          <w:tcPr>
            <w:tcW w:w="2592" w:type="dxa"/>
          </w:tcPr>
          <w:p w14:paraId="77BBEE24" w14:textId="77777777" w:rsidR="008F3F96" w:rsidRPr="0046210C" w:rsidRDefault="008F3F96" w:rsidP="008F3F96">
            <w:pPr>
              <w:rPr>
                <w:rFonts w:ascii="游明朝" w:eastAsia="游明朝" w:hAnsi="游明朝"/>
                <w:sz w:val="21"/>
                <w:szCs w:val="21"/>
              </w:rPr>
            </w:pPr>
          </w:p>
        </w:tc>
        <w:tc>
          <w:tcPr>
            <w:tcW w:w="2807" w:type="dxa"/>
            <w:tcBorders>
              <w:tl2br w:val="single" w:sz="4" w:space="0" w:color="auto"/>
            </w:tcBorders>
          </w:tcPr>
          <w:p w14:paraId="7FABD00A" w14:textId="77777777" w:rsidR="008F3F96" w:rsidRPr="0046210C" w:rsidRDefault="008F3F96" w:rsidP="008F3F96">
            <w:pPr>
              <w:rPr>
                <w:rFonts w:ascii="游明朝" w:eastAsia="游明朝" w:hAnsi="游明朝"/>
                <w:sz w:val="21"/>
                <w:szCs w:val="21"/>
              </w:rPr>
            </w:pPr>
          </w:p>
        </w:tc>
        <w:tc>
          <w:tcPr>
            <w:tcW w:w="2681" w:type="dxa"/>
          </w:tcPr>
          <w:p w14:paraId="7D58FE4C" w14:textId="77777777" w:rsidR="008F3F96" w:rsidRPr="0046210C" w:rsidRDefault="008F3F96" w:rsidP="008F3F96">
            <w:pPr>
              <w:rPr>
                <w:rFonts w:ascii="游明朝" w:eastAsia="游明朝" w:hAnsi="游明朝"/>
                <w:sz w:val="21"/>
                <w:szCs w:val="21"/>
              </w:rPr>
            </w:pPr>
          </w:p>
        </w:tc>
      </w:tr>
      <w:tr w:rsidR="008F3F96" w:rsidRPr="0046210C" w14:paraId="3996BDBA" w14:textId="73224C4D" w:rsidTr="003F08D3">
        <w:tc>
          <w:tcPr>
            <w:tcW w:w="1656" w:type="dxa"/>
          </w:tcPr>
          <w:p w14:paraId="7BE03599" w14:textId="670321B7" w:rsidR="008F3F96" w:rsidRPr="0046210C" w:rsidRDefault="008F3F96" w:rsidP="008F3F96">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（最長時間）</w:t>
            </w:r>
          </w:p>
        </w:tc>
        <w:tc>
          <w:tcPr>
            <w:tcW w:w="2592" w:type="dxa"/>
          </w:tcPr>
          <w:p w14:paraId="63752D36" w14:textId="5CBBF6D8"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2154498F" w14:textId="436C1116" w:rsidR="008F3F96" w:rsidRPr="0046210C" w:rsidRDefault="008F3F96" w:rsidP="008F3F96">
            <w:pPr>
              <w:rPr>
                <w:rFonts w:ascii="游明朝" w:eastAsia="游明朝" w:hAnsi="游明朝"/>
                <w:sz w:val="21"/>
                <w:szCs w:val="21"/>
              </w:rPr>
            </w:pPr>
          </w:p>
        </w:tc>
        <w:tc>
          <w:tcPr>
            <w:tcW w:w="2681" w:type="dxa"/>
          </w:tcPr>
          <w:p w14:paraId="05D61B77" w14:textId="77777777" w:rsidR="008F3F96" w:rsidRPr="0046210C" w:rsidRDefault="008F3F96" w:rsidP="008F3F96">
            <w:pPr>
              <w:rPr>
                <w:rFonts w:ascii="游明朝" w:eastAsia="游明朝" w:hAnsi="游明朝"/>
                <w:sz w:val="21"/>
                <w:szCs w:val="21"/>
              </w:rPr>
            </w:pPr>
          </w:p>
        </w:tc>
      </w:tr>
      <w:tr w:rsidR="008F3F96" w:rsidRPr="0046210C" w14:paraId="0ACDAC73" w14:textId="01E85084" w:rsidTr="003F08D3">
        <w:tc>
          <w:tcPr>
            <w:tcW w:w="1656" w:type="dxa"/>
          </w:tcPr>
          <w:p w14:paraId="66F96D0C" w14:textId="0EAF8D47" w:rsidR="008F3F96" w:rsidRPr="0046210C" w:rsidRDefault="008F3F96" w:rsidP="00F242A2">
            <w:pPr>
              <w:rPr>
                <w:rFonts w:ascii="游明朝" w:eastAsia="游明朝" w:hAnsi="游明朝"/>
                <w:sz w:val="21"/>
                <w:szCs w:val="21"/>
              </w:rPr>
            </w:pPr>
            <w:r w:rsidRPr="0046210C">
              <w:rPr>
                <w:rFonts w:ascii="游明朝" w:eastAsia="游明朝" w:hAnsi="游明朝" w:hint="eastAsia"/>
                <w:sz w:val="21"/>
                <w:szCs w:val="21"/>
              </w:rPr>
              <w:t>目標</w:t>
            </w:r>
            <w:r w:rsidR="00F242A2">
              <w:rPr>
                <w:rFonts w:ascii="游明朝" w:eastAsia="游明朝" w:hAnsi="游明朝" w:hint="eastAsia"/>
                <w:sz w:val="21"/>
                <w:szCs w:val="21"/>
              </w:rPr>
              <w:t>・実績</w:t>
            </w:r>
            <w:r w:rsidRPr="0046210C">
              <w:rPr>
                <w:rFonts w:ascii="游明朝" w:eastAsia="游明朝" w:hAnsi="游明朝" w:hint="eastAsia"/>
                <w:sz w:val="21"/>
                <w:szCs w:val="21"/>
              </w:rPr>
              <w:t>（平均</w:t>
            </w:r>
            <w:r w:rsidR="00F242A2">
              <w:rPr>
                <w:rFonts w:ascii="游明朝" w:eastAsia="游明朝" w:hAnsi="游明朝" w:hint="eastAsia"/>
                <w:sz w:val="21"/>
                <w:szCs w:val="21"/>
              </w:rPr>
              <w:t>値</w:t>
            </w:r>
            <w:r w:rsidRPr="0046210C">
              <w:rPr>
                <w:rFonts w:ascii="游明朝" w:eastAsia="游明朝" w:hAnsi="游明朝" w:hint="eastAsia"/>
                <w:sz w:val="21"/>
                <w:szCs w:val="21"/>
              </w:rPr>
              <w:t>）</w:t>
            </w:r>
          </w:p>
        </w:tc>
        <w:tc>
          <w:tcPr>
            <w:tcW w:w="2592" w:type="dxa"/>
          </w:tcPr>
          <w:p w14:paraId="09D95575" w14:textId="287DC941" w:rsidR="008F3F96" w:rsidRPr="0046210C" w:rsidRDefault="00F242A2" w:rsidP="008F3F96">
            <w:pPr>
              <w:rPr>
                <w:rFonts w:ascii="游明朝" w:eastAsia="游明朝" w:hAnsi="游明朝"/>
                <w:sz w:val="21"/>
                <w:szCs w:val="21"/>
              </w:rPr>
            </w:pPr>
            <w:r>
              <w:rPr>
                <w:rFonts w:ascii="游明朝" w:eastAsia="游明朝" w:hAnsi="游明朝" w:hint="eastAsia"/>
                <w:sz w:val="21"/>
                <w:szCs w:val="21"/>
              </w:rPr>
              <w:t>※</w:t>
            </w:r>
          </w:p>
        </w:tc>
        <w:tc>
          <w:tcPr>
            <w:tcW w:w="2807" w:type="dxa"/>
          </w:tcPr>
          <w:p w14:paraId="71B012C9" w14:textId="23D859F4" w:rsidR="008F3F96" w:rsidRPr="0046210C" w:rsidRDefault="008F3F96" w:rsidP="008F3F96">
            <w:pPr>
              <w:rPr>
                <w:rFonts w:ascii="游明朝" w:eastAsia="游明朝" w:hAnsi="游明朝"/>
                <w:sz w:val="21"/>
                <w:szCs w:val="21"/>
              </w:rPr>
            </w:pPr>
          </w:p>
        </w:tc>
        <w:tc>
          <w:tcPr>
            <w:tcW w:w="2681" w:type="dxa"/>
          </w:tcPr>
          <w:p w14:paraId="486598D7" w14:textId="77777777" w:rsidR="008F3F96" w:rsidRPr="0046210C" w:rsidRDefault="008F3F96" w:rsidP="008F3F96">
            <w:pPr>
              <w:rPr>
                <w:rFonts w:ascii="游明朝" w:eastAsia="游明朝" w:hAnsi="游明朝"/>
                <w:sz w:val="21"/>
                <w:szCs w:val="21"/>
              </w:rPr>
            </w:pPr>
          </w:p>
        </w:tc>
      </w:tr>
    </w:tbl>
    <w:p w14:paraId="3073A663" w14:textId="77777777" w:rsidR="00796B2B" w:rsidRPr="002161ED" w:rsidRDefault="00796B2B" w:rsidP="00796B2B">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0F5D5BF9" w14:textId="4D270A98" w:rsidR="00B35088" w:rsidRPr="00796B2B" w:rsidRDefault="00B35088" w:rsidP="00B35088">
      <w:pPr>
        <w:ind w:firstLineChars="100" w:firstLine="210"/>
        <w:rPr>
          <w:rFonts w:ascii="游明朝" w:eastAsia="游明朝" w:hAnsi="游明朝"/>
          <w:sz w:val="21"/>
          <w:szCs w:val="21"/>
        </w:rPr>
      </w:pPr>
    </w:p>
    <w:p w14:paraId="0B9E08AC"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２．削減対象内容：主に（手術や外来対応の延長、記録・報告書作成や書類の整理、</w:t>
      </w:r>
    </w:p>
    <w:p w14:paraId="48BF5E3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会議・勉強会・研修会等への参加）に係る時間を削減することで目標を達成</w:t>
      </w:r>
    </w:p>
    <w:p w14:paraId="708E3281" w14:textId="1E396D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A34667E" w14:textId="1C293D2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３．医療機関の状況に応じた医師の労働時間削減に向けた取組</w:t>
      </w:r>
    </w:p>
    <w:p w14:paraId="674CAB5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（勤務時間外に緊急でない患者の病状説明等を行わない、複数主治医制導入</w:t>
      </w:r>
    </w:p>
    <w:p w14:paraId="035611F5"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当直明けの勤務負担緩和（連続勤務時間制限）、勤務間インターバル設定、</w:t>
      </w:r>
    </w:p>
    <w:p w14:paraId="17FBA65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完全休日の設定）</w:t>
      </w:r>
    </w:p>
    <w:p w14:paraId="2C2841C0" w14:textId="751AFF1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※特に取り組</w:t>
      </w:r>
      <w:r w:rsidR="00F242A2">
        <w:rPr>
          <w:rFonts w:ascii="游明朝" w:eastAsia="游明朝" w:hAnsi="游明朝" w:hint="eastAsia"/>
          <w:sz w:val="21"/>
          <w:szCs w:val="21"/>
        </w:rPr>
        <w:t>んだ</w:t>
      </w:r>
      <w:r w:rsidRPr="0046210C">
        <w:rPr>
          <w:rFonts w:ascii="游明朝" w:eastAsia="游明朝" w:hAnsi="游明朝" w:hint="eastAsia"/>
          <w:sz w:val="21"/>
          <w:szCs w:val="21"/>
        </w:rPr>
        <w:t>内容に○で囲む</w:t>
      </w:r>
    </w:p>
    <w:p w14:paraId="1F6F31CD" w14:textId="3F41B59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４．計画</w:t>
      </w:r>
      <w:r w:rsidR="00132DAF">
        <w:rPr>
          <w:rFonts w:ascii="游明朝" w:eastAsia="游明朝" w:hAnsi="游明朝" w:hint="eastAsia"/>
          <w:sz w:val="21"/>
          <w:szCs w:val="21"/>
        </w:rPr>
        <w:t>の実施</w:t>
      </w:r>
      <w:r w:rsidRPr="0046210C">
        <w:rPr>
          <w:rFonts w:ascii="游明朝" w:eastAsia="游明朝" w:hAnsi="游明朝" w:hint="eastAsia"/>
          <w:sz w:val="21"/>
          <w:szCs w:val="21"/>
        </w:rPr>
        <w:t>期間：</w:t>
      </w:r>
      <w:r w:rsidR="00697693">
        <w:rPr>
          <w:rFonts w:ascii="游明朝" w:eastAsia="游明朝" w:hAnsi="游明朝" w:hint="eastAsia"/>
          <w:sz w:val="21"/>
          <w:szCs w:val="21"/>
        </w:rPr>
        <w:t xml:space="preserve">（元号）　　</w:t>
      </w:r>
      <w:r w:rsidRPr="0046210C">
        <w:rPr>
          <w:rFonts w:ascii="游明朝" w:eastAsia="游明朝" w:hAnsi="游明朝" w:hint="eastAsia"/>
          <w:sz w:val="21"/>
          <w:szCs w:val="21"/>
        </w:rPr>
        <w:t>年</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r w:rsidR="00697693">
        <w:rPr>
          <w:rFonts w:ascii="游明朝" w:eastAsia="游明朝" w:hAnsi="游明朝" w:hint="eastAsia"/>
          <w:sz w:val="21"/>
          <w:szCs w:val="21"/>
        </w:rPr>
        <w:t xml:space="preserve">　　</w:t>
      </w:r>
      <w:r w:rsidRPr="0046210C">
        <w:rPr>
          <w:rFonts w:ascii="游明朝" w:eastAsia="游明朝" w:hAnsi="游明朝" w:hint="eastAsia"/>
          <w:sz w:val="21"/>
          <w:szCs w:val="21"/>
        </w:rPr>
        <w:t>月</w:t>
      </w:r>
    </w:p>
    <w:p w14:paraId="07D65127" w14:textId="77777777" w:rsidR="00B35088" w:rsidRPr="0046210C" w:rsidRDefault="00B35088" w:rsidP="00B35088">
      <w:pPr>
        <w:rPr>
          <w:rFonts w:ascii="游明朝" w:eastAsia="游明朝" w:hAnsi="游明朝"/>
          <w:sz w:val="21"/>
          <w:szCs w:val="21"/>
        </w:rPr>
      </w:pPr>
    </w:p>
    <w:p w14:paraId="43F40A2D" w14:textId="77777777" w:rsidR="00B35088" w:rsidRPr="0046210C" w:rsidRDefault="00B35088" w:rsidP="00B35088">
      <w:pPr>
        <w:rPr>
          <w:rFonts w:ascii="游明朝" w:eastAsia="游明朝" w:hAnsi="游明朝"/>
          <w:sz w:val="21"/>
          <w:szCs w:val="21"/>
        </w:rPr>
      </w:pPr>
    </w:p>
    <w:p w14:paraId="0437455B" w14:textId="22A968D8"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〈実行実績</w:t>
      </w:r>
      <w:r w:rsidR="00132DAF" w:rsidRPr="00132DAF">
        <w:rPr>
          <w:rFonts w:ascii="游明朝" w:eastAsia="游明朝" w:hAnsi="游明朝" w:hint="eastAsia"/>
          <w:sz w:val="21"/>
          <w:szCs w:val="21"/>
        </w:rPr>
        <w:t>（対策の概要）</w:t>
      </w:r>
      <w:r w:rsidRPr="0046210C">
        <w:rPr>
          <w:rFonts w:ascii="游明朝" w:eastAsia="游明朝" w:hAnsi="游明朝" w:hint="eastAsia"/>
          <w:sz w:val="21"/>
          <w:szCs w:val="21"/>
        </w:rPr>
        <w:t>〉</w:t>
      </w:r>
    </w:p>
    <w:p w14:paraId="576C61D7" w14:textId="66A9C11B"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※それぞれの取組の実施時期も記載</w:t>
      </w:r>
    </w:p>
    <w:p w14:paraId="73F24E44"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※２～４については法令上全ての医療機関が必ず行うことになっている</w:t>
      </w:r>
    </w:p>
    <w:p w14:paraId="31B18CC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１．進捗管理</w:t>
      </w:r>
    </w:p>
    <w:p w14:paraId="037179F2" w14:textId="27B908F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（１）病院管理者による改革の宣言</w:t>
      </w:r>
      <w:r w:rsidR="00F242A2">
        <w:rPr>
          <w:rFonts w:ascii="游明朝" w:eastAsia="游明朝" w:hAnsi="游明朝" w:cs="Times New Roman" w:hint="eastAsia"/>
          <w:sz w:val="21"/>
        </w:rPr>
        <w:t>（済・未済）</w:t>
      </w:r>
    </w:p>
    <w:p w14:paraId="335FE460" w14:textId="1FC525EC" w:rsidR="00B35088" w:rsidRPr="00F242A2" w:rsidRDefault="00B35088" w:rsidP="00B35088">
      <w:pPr>
        <w:rPr>
          <w:rFonts w:ascii="游明朝" w:eastAsia="游明朝" w:hAnsi="游明朝"/>
          <w:sz w:val="21"/>
          <w:szCs w:val="21"/>
        </w:rPr>
      </w:pPr>
      <w:r w:rsidRPr="0046210C">
        <w:rPr>
          <w:rFonts w:ascii="游明朝" w:eastAsia="游明朝" w:hAnsi="游明朝" w:hint="eastAsia"/>
          <w:sz w:val="21"/>
          <w:szCs w:val="21"/>
        </w:rPr>
        <w:t>（２）病院管理者による改革の宣言の医療機関内における周知</w:t>
      </w:r>
      <w:r w:rsidR="00F242A2">
        <w:rPr>
          <w:rFonts w:ascii="游明朝" w:eastAsia="游明朝" w:hAnsi="游明朝" w:cs="Times New Roman" w:hint="eastAsia"/>
          <w:sz w:val="21"/>
        </w:rPr>
        <w:t>（済・未済）</w:t>
      </w:r>
    </w:p>
    <w:p w14:paraId="00C8F7D8"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（３）この計画の担当者</w:t>
      </w:r>
    </w:p>
    <w:p w14:paraId="38D8B91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事務担当者　（役職　　　　　　氏名　　　　　　　　　）</w:t>
      </w:r>
    </w:p>
    <w:p w14:paraId="6D4173DB"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進捗管理者　（役職　　　　　　氏名　　　　　　　　　）※原則病院管理者</w:t>
      </w:r>
    </w:p>
    <w:p w14:paraId="03068F53" w14:textId="77777777" w:rsidR="00B35088" w:rsidRPr="0046210C" w:rsidRDefault="00B35088" w:rsidP="00B35088">
      <w:pPr>
        <w:rPr>
          <w:rFonts w:ascii="游明朝" w:eastAsia="游明朝" w:hAnsi="游明朝"/>
          <w:sz w:val="21"/>
          <w:szCs w:val="21"/>
        </w:rPr>
      </w:pPr>
    </w:p>
    <w:p w14:paraId="2DB512E2"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２．労働時間管理の適正化</w:t>
      </w:r>
    </w:p>
    <w:p w14:paraId="16A236A2" w14:textId="6BACDF30"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（１）医師に係る宿日直許可の確認（許可申請未提出で宿日直許可基準に適合する場合は、労働基準監督署に許可申請を行う）</w:t>
      </w:r>
      <w:r w:rsidR="00F242A2">
        <w:rPr>
          <w:rFonts w:ascii="游明朝" w:eastAsia="游明朝" w:hAnsi="游明朝" w:cs="Times New Roman" w:hint="eastAsia"/>
          <w:sz w:val="21"/>
        </w:rPr>
        <w:t>（済・未済）</w:t>
      </w:r>
    </w:p>
    <w:p w14:paraId="681696C0" w14:textId="2D8F6F64" w:rsidR="00B35088" w:rsidRPr="00F242A2"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（２）研鑽の取扱いの</w:t>
      </w:r>
      <w:r w:rsidR="00D556DE" w:rsidRPr="00D556DE">
        <w:rPr>
          <w:rFonts w:ascii="游明朝" w:eastAsia="游明朝" w:hAnsi="游明朝" w:cs="Times New Roman" w:hint="eastAsia"/>
          <w:sz w:val="21"/>
        </w:rPr>
        <w:t>書面等による明示と周知徹底</w:t>
      </w:r>
      <w:r w:rsidR="00F242A2">
        <w:rPr>
          <w:rFonts w:ascii="游明朝" w:eastAsia="游明朝" w:hAnsi="游明朝" w:cs="Times New Roman" w:hint="eastAsia"/>
          <w:sz w:val="21"/>
        </w:rPr>
        <w:t>（済・未済）</w:t>
      </w:r>
    </w:p>
    <w:p w14:paraId="45A242E7" w14:textId="72B12738"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（３）ＩＣカードの導入等労働時間の客観的な把握を開始</w:t>
      </w:r>
      <w:r w:rsidR="00F242A2" w:rsidRPr="00F242A2">
        <w:rPr>
          <w:rFonts w:ascii="游明朝" w:eastAsia="游明朝" w:hAnsi="游明朝" w:hint="eastAsia"/>
          <w:sz w:val="21"/>
          <w:szCs w:val="21"/>
        </w:rPr>
        <w:t>（済・未済）</w:t>
      </w:r>
    </w:p>
    <w:p w14:paraId="7CED7B1F" w14:textId="1276A448"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（４）労働条件通知書の</w:t>
      </w:r>
      <w:r w:rsidR="00D556DE" w:rsidRPr="00D556DE">
        <w:rPr>
          <w:rFonts w:ascii="游明朝" w:eastAsia="游明朝" w:hAnsi="游明朝" w:hint="eastAsia"/>
          <w:sz w:val="21"/>
          <w:szCs w:val="21"/>
        </w:rPr>
        <w:t>交付等による、始業・終業時刻などの労働時間に関する事項の明示</w:t>
      </w:r>
      <w:r w:rsidR="00F242A2" w:rsidRPr="00F242A2">
        <w:rPr>
          <w:rFonts w:ascii="游明朝" w:eastAsia="游明朝" w:hAnsi="游明朝" w:hint="eastAsia"/>
          <w:sz w:val="21"/>
          <w:szCs w:val="21"/>
        </w:rPr>
        <w:t>（済・未済）</w:t>
      </w:r>
      <w:r w:rsidRPr="0046210C">
        <w:rPr>
          <w:rFonts w:ascii="游明朝" w:eastAsia="游明朝" w:hAnsi="游明朝" w:hint="eastAsia"/>
          <w:sz w:val="21"/>
          <w:szCs w:val="21"/>
        </w:rPr>
        <w:t xml:space="preserve">　</w:t>
      </w:r>
    </w:p>
    <w:p w14:paraId="3D9940FC" w14:textId="6D533FD4" w:rsidR="00B35088" w:rsidRPr="00F242A2" w:rsidRDefault="00B35088" w:rsidP="00F242A2">
      <w:pPr>
        <w:ind w:left="210" w:hangingChars="100" w:hanging="210"/>
        <w:rPr>
          <w:rFonts w:ascii="游明朝" w:eastAsia="游明朝" w:hAnsi="游明朝"/>
          <w:sz w:val="21"/>
          <w:szCs w:val="21"/>
        </w:rPr>
      </w:pPr>
      <w:r w:rsidRPr="0046210C">
        <w:rPr>
          <w:rFonts w:ascii="游明朝" w:eastAsia="游明朝" w:hAnsi="游明朝" w:hint="eastAsia"/>
          <w:sz w:val="21"/>
          <w:szCs w:val="21"/>
        </w:rPr>
        <w:t>（５）時間</w:t>
      </w:r>
      <w:r w:rsidRPr="004F5F1D">
        <w:rPr>
          <w:rFonts w:ascii="游明朝" w:eastAsia="游明朝" w:hAnsi="游明朝" w:hint="eastAsia"/>
          <w:color w:val="000000" w:themeColor="text1"/>
          <w:sz w:val="21"/>
          <w:szCs w:val="21"/>
        </w:rPr>
        <w:t>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w:t>
      </w:r>
      <w:r w:rsidRPr="0046210C">
        <w:rPr>
          <w:rFonts w:ascii="游明朝" w:eastAsia="游明朝" w:hAnsi="游明朝" w:hint="eastAsia"/>
          <w:sz w:val="21"/>
          <w:szCs w:val="21"/>
        </w:rPr>
        <w:t>働時間の把握を自己申告のみで行っている場合の適正化</w:t>
      </w:r>
      <w:r w:rsidR="00F242A2" w:rsidRPr="00F242A2">
        <w:rPr>
          <w:rFonts w:ascii="游明朝" w:eastAsia="游明朝" w:hAnsi="游明朝" w:hint="eastAsia"/>
          <w:sz w:val="21"/>
          <w:szCs w:val="21"/>
        </w:rPr>
        <w:t>（済・未済）</w:t>
      </w:r>
    </w:p>
    <w:p w14:paraId="3B5ECC9A" w14:textId="38399C2C"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lastRenderedPageBreak/>
        <w:t>（６）</w:t>
      </w:r>
      <w:r w:rsidR="00D556DE" w:rsidRPr="00D556DE">
        <w:rPr>
          <w:rFonts w:ascii="游明朝" w:eastAsia="游明朝" w:hAnsi="游明朝" w:hint="eastAsia"/>
          <w:sz w:val="21"/>
          <w:szCs w:val="21"/>
        </w:rPr>
        <w:t>始業・終業時刻、労働日数、労働時間数、休日労働時間数、時間外労働時間数、深夜労働時間数の把握（済・未済 ）</w:t>
      </w:r>
      <w:r w:rsidR="000C4CD2" w:rsidRPr="000C4CD2">
        <w:rPr>
          <w:rFonts w:ascii="游明朝" w:eastAsia="游明朝" w:hAnsi="游明朝" w:hint="eastAsia"/>
          <w:sz w:val="21"/>
          <w:szCs w:val="21"/>
        </w:rPr>
        <w:t>注）これらは賃金台帳に記載すべき項目です。</w:t>
      </w:r>
    </w:p>
    <w:p w14:paraId="3EDC0D9B" w14:textId="15290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w:t>
      </w:r>
      <w:r w:rsidR="00D556DE" w:rsidRPr="00D556DE">
        <w:rPr>
          <w:rFonts w:ascii="游明朝" w:eastAsia="游明朝" w:hAnsi="游明朝" w:hint="eastAsia"/>
          <w:sz w:val="21"/>
          <w:szCs w:val="21"/>
        </w:rPr>
        <w:t xml:space="preserve">未済項目：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00D556DE">
        <w:rPr>
          <w:rFonts w:ascii="游明朝" w:eastAsia="游明朝" w:hAnsi="游明朝" w:hint="eastAsia"/>
          <w:sz w:val="21"/>
          <w:szCs w:val="21"/>
        </w:rPr>
        <w:t xml:space="preserve">　　　　</w:t>
      </w:r>
      <w:r w:rsidR="006E3D62">
        <w:rPr>
          <w:rFonts w:ascii="游明朝" w:eastAsia="游明朝" w:hAnsi="游明朝" w:hint="eastAsia"/>
          <w:sz w:val="21"/>
          <w:szCs w:val="21"/>
        </w:rPr>
        <w:t xml:space="preserve">　　　　　　　　　　　　　　</w:t>
      </w:r>
      <w:r w:rsidRPr="0046210C">
        <w:rPr>
          <w:rFonts w:ascii="游明朝" w:eastAsia="游明朝" w:hAnsi="游明朝" w:hint="eastAsia"/>
          <w:sz w:val="21"/>
          <w:szCs w:val="21"/>
        </w:rPr>
        <w:t>）</w:t>
      </w:r>
    </w:p>
    <w:p w14:paraId="1B02CF19" w14:textId="77777777" w:rsidR="00B35088" w:rsidRPr="0046210C" w:rsidRDefault="00B35088" w:rsidP="00B35088">
      <w:pPr>
        <w:ind w:left="210" w:hangingChars="100" w:hanging="210"/>
        <w:rPr>
          <w:rFonts w:ascii="游明朝" w:eastAsia="游明朝" w:hAnsi="游明朝"/>
          <w:sz w:val="21"/>
          <w:szCs w:val="21"/>
        </w:rPr>
      </w:pPr>
    </w:p>
    <w:p w14:paraId="55CFB91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３．３６協定等の締結</w:t>
      </w:r>
    </w:p>
    <w:p w14:paraId="1CFD6EDF" w14:textId="6DC922DD" w:rsidR="00B35088" w:rsidRPr="004F5F1D" w:rsidRDefault="00B35088" w:rsidP="00B35088">
      <w:pPr>
        <w:ind w:left="210" w:hangingChars="100" w:hanging="210"/>
        <w:rPr>
          <w:rFonts w:ascii="游明朝" w:eastAsia="游明朝" w:hAnsi="游明朝"/>
          <w:color w:val="000000" w:themeColor="text1"/>
          <w:sz w:val="21"/>
          <w:szCs w:val="21"/>
        </w:rPr>
      </w:pPr>
      <w:r w:rsidRPr="0046210C">
        <w:rPr>
          <w:rFonts w:ascii="游明朝" w:eastAsia="游明朝" w:hAnsi="游明朝" w:hint="eastAsia"/>
          <w:sz w:val="21"/>
          <w:szCs w:val="21"/>
        </w:rPr>
        <w:t>（１）３６協定の定めなく、又は定めを超えて時間</w:t>
      </w:r>
      <w:r w:rsidRPr="004F5F1D">
        <w:rPr>
          <w:rFonts w:ascii="游明朝" w:eastAsia="游明朝" w:hAnsi="游明朝" w:hint="eastAsia"/>
          <w:color w:val="000000" w:themeColor="text1"/>
          <w:sz w:val="21"/>
          <w:szCs w:val="21"/>
        </w:rPr>
        <w:t>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労働をさせていないかの確認</w:t>
      </w:r>
      <w:r w:rsidR="00F242A2" w:rsidRPr="004F5F1D">
        <w:rPr>
          <w:rFonts w:ascii="游明朝" w:eastAsia="游明朝" w:hAnsi="游明朝" w:hint="eastAsia"/>
          <w:color w:val="000000" w:themeColor="text1"/>
          <w:sz w:val="21"/>
          <w:szCs w:val="21"/>
        </w:rPr>
        <w:t>（済・未済）</w:t>
      </w:r>
    </w:p>
    <w:p w14:paraId="4193129D" w14:textId="7C014371"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（２）３６協定で定める時間外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労働時間数と実際の状況に応じた見直し</w:t>
      </w:r>
      <w:r w:rsidR="00F242A2" w:rsidRPr="004F5F1D">
        <w:rPr>
          <w:rFonts w:ascii="游明朝" w:eastAsia="游明朝" w:hAnsi="游明朝" w:hint="eastAsia"/>
          <w:color w:val="000000" w:themeColor="text1"/>
          <w:sz w:val="21"/>
          <w:szCs w:val="21"/>
        </w:rPr>
        <w:t>（済・未済）</w:t>
      </w:r>
    </w:p>
    <w:p w14:paraId="423DF451" w14:textId="77777777" w:rsidR="00B35088" w:rsidRPr="004F5F1D" w:rsidRDefault="00B35088" w:rsidP="00B35088">
      <w:pPr>
        <w:ind w:left="210" w:hangingChars="100" w:hanging="210"/>
        <w:rPr>
          <w:rFonts w:ascii="游明朝" w:eastAsia="游明朝" w:hAnsi="游明朝"/>
          <w:color w:val="000000" w:themeColor="text1"/>
          <w:sz w:val="21"/>
          <w:szCs w:val="21"/>
        </w:rPr>
      </w:pPr>
    </w:p>
    <w:p w14:paraId="5DD294C0" w14:textId="77777777"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４．産業保健の仕組みの活用</w:t>
      </w:r>
    </w:p>
    <w:p w14:paraId="72A174F8" w14:textId="53CF215D" w:rsidR="00B35088" w:rsidRPr="004F5F1D" w:rsidRDefault="00B35088" w:rsidP="00B35088">
      <w:pPr>
        <w:ind w:left="210" w:hangingChars="100" w:hanging="210"/>
        <w:rPr>
          <w:rFonts w:ascii="游明朝" w:eastAsia="游明朝" w:hAnsi="游明朝"/>
          <w:color w:val="000000" w:themeColor="text1"/>
          <w:sz w:val="21"/>
          <w:szCs w:val="21"/>
        </w:rPr>
      </w:pPr>
      <w:r w:rsidRPr="004F5F1D">
        <w:rPr>
          <w:rFonts w:ascii="游明朝" w:eastAsia="游明朝" w:hAnsi="游明朝" w:hint="eastAsia"/>
          <w:color w:val="000000" w:themeColor="text1"/>
          <w:sz w:val="21"/>
          <w:szCs w:val="21"/>
        </w:rPr>
        <w:t>（１）長時間労働となっている医師、診療科等ごとに対応方策についての議論</w:t>
      </w:r>
      <w:r w:rsidR="00F242A2" w:rsidRPr="004F5F1D">
        <w:rPr>
          <w:rFonts w:ascii="游明朝" w:eastAsia="游明朝" w:hAnsi="游明朝" w:hint="eastAsia"/>
          <w:color w:val="000000" w:themeColor="text1"/>
          <w:sz w:val="21"/>
          <w:szCs w:val="21"/>
        </w:rPr>
        <w:t>（済・未済）</w:t>
      </w:r>
    </w:p>
    <w:p w14:paraId="37114B86" w14:textId="77777777" w:rsidR="00B35088" w:rsidRPr="004F5F1D" w:rsidRDefault="00B35088" w:rsidP="00B35088">
      <w:pPr>
        <w:ind w:left="210" w:hangingChars="100" w:hanging="210"/>
        <w:rPr>
          <w:rFonts w:ascii="游明朝" w:eastAsia="游明朝" w:hAnsi="游明朝"/>
          <w:color w:val="000000" w:themeColor="text1"/>
          <w:sz w:val="21"/>
          <w:szCs w:val="21"/>
        </w:rPr>
      </w:pPr>
    </w:p>
    <w:p w14:paraId="2D8B3038" w14:textId="51B550E9" w:rsidR="00B35088" w:rsidRPr="0046210C" w:rsidRDefault="00B35088" w:rsidP="00B35088">
      <w:pPr>
        <w:ind w:left="210" w:hangingChars="100" w:hanging="210"/>
        <w:rPr>
          <w:rFonts w:ascii="游明朝" w:eastAsia="游明朝" w:hAnsi="游明朝"/>
          <w:sz w:val="21"/>
          <w:szCs w:val="21"/>
        </w:rPr>
      </w:pPr>
      <w:r w:rsidRPr="004F5F1D">
        <w:rPr>
          <w:rFonts w:ascii="游明朝" w:eastAsia="游明朝" w:hAnsi="游明朝" w:hint="eastAsia"/>
          <w:color w:val="000000" w:themeColor="text1"/>
          <w:sz w:val="21"/>
          <w:szCs w:val="21"/>
        </w:rPr>
        <w:t>５．医師の時間外</w:t>
      </w:r>
      <w:r w:rsidR="001B7372" w:rsidRPr="004F5F1D">
        <w:rPr>
          <w:rFonts w:ascii="游明朝" w:eastAsia="游明朝" w:hAnsi="游明朝" w:hint="eastAsia"/>
          <w:color w:val="000000" w:themeColor="text1"/>
          <w:sz w:val="21"/>
          <w:szCs w:val="21"/>
        </w:rPr>
        <w:t>・休日</w:t>
      </w:r>
      <w:r w:rsidRPr="004F5F1D">
        <w:rPr>
          <w:rFonts w:ascii="游明朝" w:eastAsia="游明朝" w:hAnsi="游明朝" w:hint="eastAsia"/>
          <w:color w:val="000000" w:themeColor="text1"/>
          <w:sz w:val="21"/>
          <w:szCs w:val="21"/>
        </w:rPr>
        <w:t>労働時間の削減等に向けた戦略</w:t>
      </w:r>
      <w:r w:rsidRPr="0046210C">
        <w:rPr>
          <w:rFonts w:ascii="游明朝" w:eastAsia="游明朝" w:hAnsi="游明朝" w:hint="eastAsia"/>
          <w:sz w:val="21"/>
          <w:szCs w:val="21"/>
        </w:rPr>
        <w:t>の</w:t>
      </w:r>
      <w:r w:rsidR="00F242A2">
        <w:rPr>
          <w:rFonts w:ascii="游明朝" w:eastAsia="游明朝" w:hAnsi="游明朝" w:hint="eastAsia"/>
          <w:sz w:val="21"/>
          <w:szCs w:val="21"/>
        </w:rPr>
        <w:t>状況</w:t>
      </w:r>
      <w:r w:rsidRPr="0046210C">
        <w:rPr>
          <w:rFonts w:ascii="游明朝" w:eastAsia="游明朝" w:hAnsi="游明朝" w:hint="eastAsia"/>
          <w:sz w:val="21"/>
          <w:szCs w:val="21"/>
        </w:rPr>
        <w:t>：</w:t>
      </w:r>
    </w:p>
    <w:p w14:paraId="4FC59455"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【タスク・シフティング（業務の移管）】</w:t>
      </w:r>
    </w:p>
    <w:p w14:paraId="28034491" w14:textId="76608388"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206A2DC5" w14:textId="1826295F"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sidRP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246A8FCC" w14:textId="77777777" w:rsidR="00B35088" w:rsidRPr="0046210C" w:rsidRDefault="00B35088" w:rsidP="00B35088">
      <w:pPr>
        <w:ind w:left="210" w:hangingChars="100" w:hanging="210"/>
        <w:rPr>
          <w:rFonts w:ascii="游明朝" w:eastAsia="游明朝" w:hAnsi="游明朝"/>
          <w:sz w:val="21"/>
          <w:szCs w:val="21"/>
        </w:rPr>
      </w:pPr>
    </w:p>
    <w:p w14:paraId="271B458D"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【女性医師等の支援】</w:t>
      </w:r>
    </w:p>
    <w:p w14:paraId="69C365FE" w14:textId="7AC5FD60" w:rsidR="00B35088" w:rsidRPr="0046210C" w:rsidRDefault="00B35088" w:rsidP="00BB7EBD">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082CB6B1" w14:textId="0CE768D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sidRP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3669499E" w14:textId="77777777" w:rsidR="00B35088" w:rsidRPr="0046210C" w:rsidRDefault="00B35088" w:rsidP="00B35088">
      <w:pPr>
        <w:ind w:left="210" w:hangingChars="100" w:hanging="210"/>
        <w:rPr>
          <w:rFonts w:ascii="游明朝" w:eastAsia="游明朝" w:hAnsi="游明朝"/>
          <w:sz w:val="21"/>
          <w:szCs w:val="21"/>
        </w:rPr>
      </w:pPr>
    </w:p>
    <w:p w14:paraId="0039F769" w14:textId="7777777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【医療機関の状況に応じた医師の労働時間削減に向けた取組】</w:t>
      </w:r>
    </w:p>
    <w:p w14:paraId="3E6C9F14" w14:textId="59AA6F3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w:t>
      </w:r>
    </w:p>
    <w:p w14:paraId="681F9B47" w14:textId="0BA88367" w:rsidR="00B35088" w:rsidRPr="0046210C" w:rsidRDefault="00B35088" w:rsidP="00B35088">
      <w:pPr>
        <w:ind w:left="210" w:hangingChars="100" w:hanging="210"/>
        <w:rPr>
          <w:rFonts w:ascii="游明朝" w:eastAsia="游明朝" w:hAnsi="游明朝"/>
          <w:sz w:val="21"/>
          <w:szCs w:val="21"/>
        </w:rPr>
      </w:pPr>
      <w:r w:rsidRPr="0046210C">
        <w:rPr>
          <w:rFonts w:ascii="游明朝" w:eastAsia="游明朝" w:hAnsi="游明朝" w:hint="eastAsia"/>
          <w:sz w:val="21"/>
          <w:szCs w:val="21"/>
        </w:rPr>
        <w:t xml:space="preserve">　※開始・導入・強化等の時期</w:t>
      </w:r>
      <w:r w:rsidR="00934FE2">
        <w:rPr>
          <w:rFonts w:ascii="游明朝" w:eastAsia="游明朝" w:hAnsi="游明朝" w:hint="eastAsia"/>
          <w:sz w:val="21"/>
          <w:szCs w:val="21"/>
        </w:rPr>
        <w:t>（元号）</w:t>
      </w:r>
      <w:r w:rsidRPr="0046210C">
        <w:rPr>
          <w:rFonts w:ascii="游明朝" w:eastAsia="游明朝" w:hAnsi="游明朝" w:hint="eastAsia"/>
          <w:sz w:val="21"/>
          <w:szCs w:val="21"/>
        </w:rPr>
        <w:t xml:space="preserve">　　年　　月</w:t>
      </w:r>
    </w:p>
    <w:p w14:paraId="1F94EAE8" w14:textId="77777777" w:rsidR="00B35088" w:rsidRPr="0046210C" w:rsidRDefault="00B35088" w:rsidP="00B35088">
      <w:pPr>
        <w:rPr>
          <w:rFonts w:ascii="游明朝" w:eastAsia="游明朝" w:hAnsi="游明朝"/>
          <w:sz w:val="21"/>
          <w:szCs w:val="21"/>
        </w:rPr>
      </w:pPr>
    </w:p>
    <w:p w14:paraId="2F048047" w14:textId="4A09874A" w:rsidR="00B35088" w:rsidRDefault="00B35088" w:rsidP="00B35088">
      <w:pPr>
        <w:pStyle w:val="a9"/>
        <w:numPr>
          <w:ilvl w:val="0"/>
          <w:numId w:val="5"/>
        </w:numPr>
        <w:ind w:leftChars="0"/>
        <w:rPr>
          <w:rFonts w:ascii="游明朝" w:eastAsia="游明朝" w:hAnsi="游明朝"/>
          <w:sz w:val="21"/>
          <w:szCs w:val="21"/>
        </w:rPr>
      </w:pPr>
      <w:r w:rsidRPr="0046210C">
        <w:rPr>
          <w:rFonts w:ascii="游明朝" w:eastAsia="游明朝" w:hAnsi="游明朝" w:hint="eastAsia"/>
          <w:sz w:val="21"/>
          <w:szCs w:val="21"/>
        </w:rPr>
        <w:t xml:space="preserve">　計画の実行に器具・備品・ソフトウエア（税込30万円以上のもの）を必要とする場合は</w:t>
      </w:r>
      <w:r w:rsidRPr="0046210C">
        <w:rPr>
          <w:rFonts w:ascii="游明朝" w:eastAsia="游明朝" w:hAnsi="游明朝" w:hint="eastAsia"/>
          <w:sz w:val="21"/>
          <w:szCs w:val="21"/>
          <w:bdr w:val="single" w:sz="4" w:space="0" w:color="auto"/>
        </w:rPr>
        <w:t>別紙</w:t>
      </w:r>
      <w:r w:rsidRPr="0046210C">
        <w:rPr>
          <w:rFonts w:ascii="游明朝" w:eastAsia="游明朝" w:hAnsi="游明朝" w:hint="eastAsia"/>
          <w:sz w:val="21"/>
          <w:szCs w:val="21"/>
        </w:rPr>
        <w:t>も記載し添付のこと</w:t>
      </w:r>
    </w:p>
    <w:p w14:paraId="6A97EC22" w14:textId="58012A5C" w:rsidR="008D66E2" w:rsidRDefault="008D66E2" w:rsidP="008D66E2">
      <w:pPr>
        <w:rPr>
          <w:rFonts w:ascii="游明朝" w:eastAsia="游明朝" w:hAnsi="游明朝"/>
          <w:sz w:val="21"/>
          <w:szCs w:val="21"/>
        </w:rPr>
      </w:pPr>
      <w:r>
        <w:rPr>
          <w:rFonts w:ascii="游明朝" w:eastAsia="游明朝" w:hAnsi="游明朝"/>
          <w:sz w:val="21"/>
          <w:szCs w:val="21"/>
        </w:rPr>
        <w:br w:type="page"/>
      </w:r>
    </w:p>
    <w:p w14:paraId="52386E07"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bdr w:val="single" w:sz="4" w:space="0" w:color="auto"/>
        </w:rPr>
        <w:lastRenderedPageBreak/>
        <w:t>別紙</w:t>
      </w:r>
    </w:p>
    <w:p w14:paraId="59E1F52F" w14:textId="77777777" w:rsidR="00B35088" w:rsidRPr="0046210C" w:rsidRDefault="00B35088" w:rsidP="00B35088">
      <w:pPr>
        <w:rPr>
          <w:rFonts w:ascii="游明朝" w:eastAsia="游明朝" w:hAnsi="游明朝"/>
          <w:sz w:val="21"/>
          <w:szCs w:val="21"/>
        </w:rPr>
      </w:pPr>
    </w:p>
    <w:p w14:paraId="4C87E277" w14:textId="77777777" w:rsidR="00B35088" w:rsidRPr="0046210C" w:rsidRDefault="00B35088" w:rsidP="00B35088">
      <w:pPr>
        <w:ind w:firstLineChars="100" w:firstLine="210"/>
        <w:jc w:val="center"/>
        <w:rPr>
          <w:rFonts w:ascii="游明朝" w:eastAsia="游明朝" w:hAnsi="游明朝"/>
          <w:sz w:val="21"/>
          <w:szCs w:val="21"/>
        </w:rPr>
      </w:pPr>
      <w:r w:rsidRPr="0046210C">
        <w:rPr>
          <w:rFonts w:ascii="游明朝" w:eastAsia="游明朝" w:hAnsi="游明朝" w:hint="eastAsia"/>
          <w:sz w:val="21"/>
          <w:szCs w:val="21"/>
        </w:rPr>
        <w:t>器具・備品・ソフトウエアの取得等リスト</w:t>
      </w:r>
    </w:p>
    <w:p w14:paraId="1407D9A2" w14:textId="77777777" w:rsidR="00B35088" w:rsidRPr="0046210C" w:rsidRDefault="00B35088" w:rsidP="00B35088">
      <w:pPr>
        <w:ind w:firstLineChars="100" w:firstLine="210"/>
        <w:jc w:val="right"/>
        <w:rPr>
          <w:rFonts w:ascii="游明朝" w:eastAsia="游明朝" w:hAnsi="游明朝"/>
          <w:sz w:val="21"/>
          <w:szCs w:val="21"/>
        </w:rPr>
      </w:pPr>
      <w:r w:rsidRPr="0046210C">
        <w:rPr>
          <w:rFonts w:ascii="游明朝" w:eastAsia="游明朝" w:hAnsi="游明朝" w:hint="eastAsia"/>
          <w:sz w:val="21"/>
          <w:szCs w:val="21"/>
        </w:rPr>
        <w:t>（税込30万円以上のもの）</w:t>
      </w:r>
    </w:p>
    <w:p w14:paraId="0C34CCA2" w14:textId="77777777" w:rsidR="00B35088" w:rsidRPr="0046210C" w:rsidRDefault="00B35088" w:rsidP="00B35088">
      <w:pPr>
        <w:ind w:firstLineChars="100" w:firstLine="210"/>
        <w:rPr>
          <w:rFonts w:ascii="游明朝" w:eastAsia="游明朝" w:hAnsi="游明朝"/>
          <w:sz w:val="21"/>
          <w:szCs w:val="21"/>
        </w:rPr>
      </w:pPr>
    </w:p>
    <w:p w14:paraId="609B1FD7" w14:textId="77777777" w:rsidR="00B35088" w:rsidRPr="0046210C" w:rsidRDefault="00B35088" w:rsidP="00B35088">
      <w:pPr>
        <w:rPr>
          <w:rFonts w:ascii="游明朝" w:eastAsia="游明朝" w:hAnsi="游明朝"/>
          <w:sz w:val="21"/>
          <w:szCs w:val="21"/>
        </w:rPr>
      </w:pPr>
    </w:p>
    <w:p w14:paraId="3A2175C4" w14:textId="1F852625"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該当するものにチェック（リストにないものは適宜、加筆）</w:t>
      </w:r>
    </w:p>
    <w:p w14:paraId="30AFA0F1" w14:textId="77777777" w:rsidR="00B35088" w:rsidRPr="0046210C" w:rsidRDefault="00B35088" w:rsidP="00B35088">
      <w:pPr>
        <w:ind w:firstLineChars="100" w:firstLine="210"/>
        <w:rPr>
          <w:rFonts w:ascii="游明朝" w:eastAsia="游明朝" w:hAnsi="游明朝"/>
          <w:sz w:val="21"/>
          <w:szCs w:val="21"/>
        </w:rPr>
      </w:pPr>
      <w:r w:rsidRPr="0046210C">
        <w:rPr>
          <w:rFonts w:ascii="游明朝" w:eastAsia="游明朝" w:hAnsi="游明朝" w:hint="eastAsia"/>
          <w:sz w:val="21"/>
          <w:szCs w:val="21"/>
        </w:rPr>
        <w:t>※ 製品名等だけでは医師の労働時間削減の効果が明らかでないものについては、解説を</w:t>
      </w:r>
    </w:p>
    <w:p w14:paraId="5CBE14FE" w14:textId="77777777" w:rsidR="00B35088" w:rsidRPr="0046210C" w:rsidRDefault="00B35088" w:rsidP="00B35088">
      <w:pPr>
        <w:ind w:firstLineChars="200" w:firstLine="420"/>
        <w:rPr>
          <w:rFonts w:ascii="游明朝" w:eastAsia="游明朝" w:hAnsi="游明朝"/>
          <w:sz w:val="21"/>
          <w:szCs w:val="21"/>
        </w:rPr>
      </w:pPr>
      <w:r w:rsidRPr="0046210C">
        <w:rPr>
          <w:rFonts w:ascii="游明朝" w:eastAsia="游明朝" w:hAnsi="游明朝" w:hint="eastAsia"/>
          <w:sz w:val="21"/>
          <w:szCs w:val="21"/>
        </w:rPr>
        <w:t>加えること</w:t>
      </w:r>
    </w:p>
    <w:p w14:paraId="03382D24" w14:textId="77777777" w:rsidR="00B35088" w:rsidRPr="0046210C" w:rsidRDefault="00B35088" w:rsidP="00B35088">
      <w:pPr>
        <w:ind w:firstLineChars="200" w:firstLine="420"/>
        <w:rPr>
          <w:rFonts w:ascii="游明朝" w:eastAsia="游明朝" w:hAnsi="游明朝"/>
          <w:sz w:val="21"/>
          <w:szCs w:val="21"/>
        </w:rPr>
      </w:pPr>
    </w:p>
    <w:p w14:paraId="1D2881E4" w14:textId="521512E9"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１．労働時間の管理の省力化・</w:t>
      </w:r>
      <w:r w:rsidR="00F538D9" w:rsidRPr="00F538D9">
        <w:rPr>
          <w:rFonts w:ascii="游明朝" w:eastAsia="游明朝" w:hAnsi="游明朝" w:hint="eastAsia"/>
          <w:sz w:val="21"/>
          <w:szCs w:val="21"/>
        </w:rPr>
        <w:t>充実に資する勤務時間短縮用設備等</w:t>
      </w:r>
    </w:p>
    <w:p w14:paraId="360BCA11"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（省力化）</w:t>
      </w:r>
    </w:p>
    <w:p w14:paraId="7D53CE88"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□ICカード管理の導入（製品名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32727E0"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□タイムカードの導入（製品名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0318893"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□勤怠管理ソフトの導入（製品名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67516530"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（詳細化）</w:t>
      </w:r>
    </w:p>
    <w:p w14:paraId="38A3D0F5" w14:textId="6270F044"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□時間外</w:t>
      </w:r>
      <w:r w:rsidR="001B7372" w:rsidRPr="004F5F1D">
        <w:rPr>
          <w:rFonts w:ascii="游明朝" w:eastAsia="游明朝" w:hAnsi="游明朝" w:hint="eastAsia"/>
          <w:color w:val="000000" w:themeColor="text1"/>
          <w:sz w:val="21"/>
          <w:szCs w:val="21"/>
        </w:rPr>
        <w:t>・休日</w:t>
      </w:r>
      <w:r w:rsidRPr="0046210C">
        <w:rPr>
          <w:rFonts w:ascii="游明朝" w:eastAsia="游明朝" w:hAnsi="游明朝"/>
          <w:sz w:val="21"/>
          <w:szCs w:val="21"/>
        </w:rPr>
        <w:t>に行う研鑽に関する取扱いの明確化</w:t>
      </w:r>
    </w:p>
    <w:p w14:paraId="7F941DC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046F571" w14:textId="77777777" w:rsidR="00B35088" w:rsidRPr="0046210C" w:rsidRDefault="00B35088" w:rsidP="00B35088">
      <w:pPr>
        <w:rPr>
          <w:rFonts w:ascii="游明朝" w:eastAsia="游明朝" w:hAnsi="游明朝"/>
          <w:sz w:val="21"/>
          <w:szCs w:val="21"/>
        </w:rPr>
      </w:pPr>
    </w:p>
    <w:p w14:paraId="6D42D906" w14:textId="0D835AB3"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２．医師の行う作業の省力化</w:t>
      </w:r>
      <w:r w:rsidR="00F538D9" w:rsidRPr="00F538D9">
        <w:rPr>
          <w:rFonts w:ascii="游明朝" w:eastAsia="游明朝" w:hAnsi="游明朝" w:hint="eastAsia"/>
          <w:sz w:val="21"/>
          <w:szCs w:val="21"/>
        </w:rPr>
        <w:t>に資する勤務時間短縮用設備等</w:t>
      </w:r>
    </w:p>
    <w:p w14:paraId="388CA77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0700D2C1" w14:textId="58324B1D"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45A1DFC6" w14:textId="77777777" w:rsidR="00B35088" w:rsidRPr="0046210C" w:rsidRDefault="00B35088" w:rsidP="00B35088">
      <w:pPr>
        <w:rPr>
          <w:rFonts w:ascii="游明朝" w:eastAsia="游明朝" w:hAnsi="游明朝"/>
          <w:sz w:val="21"/>
          <w:szCs w:val="21"/>
        </w:rPr>
      </w:pPr>
    </w:p>
    <w:p w14:paraId="6E128877" w14:textId="1C788562"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３．</w:t>
      </w:r>
      <w:r w:rsidR="00F538D9" w:rsidRPr="00F538D9">
        <w:rPr>
          <w:rFonts w:ascii="游明朝" w:eastAsia="游明朝" w:hAnsi="游明朝" w:hint="eastAsia"/>
          <w:sz w:val="21"/>
          <w:szCs w:val="21"/>
        </w:rPr>
        <w:t>医師の診療行為を補助又は代行する勤務時間短縮用設備等</w:t>
      </w:r>
    </w:p>
    <w:p w14:paraId="580A3FC1"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C3CB924" w14:textId="1E0732E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0974E60" w14:textId="77777777" w:rsidR="00B35088" w:rsidRPr="0046210C" w:rsidRDefault="00B35088" w:rsidP="00B35088">
      <w:pPr>
        <w:rPr>
          <w:rFonts w:ascii="游明朝" w:eastAsia="游明朝" w:hAnsi="游明朝"/>
          <w:sz w:val="21"/>
          <w:szCs w:val="21"/>
        </w:rPr>
      </w:pPr>
    </w:p>
    <w:p w14:paraId="27A6B0D6" w14:textId="342774C0"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４．遠隔</w:t>
      </w:r>
      <w:r w:rsidR="00F538D9" w:rsidRPr="00F538D9">
        <w:rPr>
          <w:rFonts w:ascii="游明朝" w:eastAsia="游明朝" w:hAnsi="游明朝" w:hint="eastAsia"/>
          <w:sz w:val="21"/>
          <w:szCs w:val="21"/>
        </w:rPr>
        <w:t>医療を可能とする勤務時間短縮用設備等</w:t>
      </w:r>
    </w:p>
    <w:p w14:paraId="40DAD42A" w14:textId="77777777" w:rsidR="00B35088" w:rsidRPr="0046210C" w:rsidRDefault="00B35088" w:rsidP="00B35088">
      <w:pPr>
        <w:rPr>
          <w:rFonts w:ascii="游明朝" w:eastAsia="游明朝" w:hAnsi="游明朝"/>
          <w:sz w:val="21"/>
          <w:szCs w:val="21"/>
        </w:rPr>
      </w:pPr>
      <w:r w:rsidRPr="0046210C">
        <w:rPr>
          <w:rFonts w:ascii="游明朝" w:eastAsia="游明朝" w:hAnsi="游明朝"/>
          <w:sz w:val="21"/>
          <w:szCs w:val="21"/>
        </w:rPr>
        <w:t xml:space="preserve">   □（製品名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260A219B" w14:textId="3135BFDA"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sz w:val="21"/>
          <w:szCs w:val="21"/>
        </w:rPr>
        <w:t xml:space="preserve">     効果の説明</w:t>
      </w:r>
    </w:p>
    <w:p w14:paraId="6DB802AF" w14:textId="77777777" w:rsidR="00B35088" w:rsidRPr="0046210C" w:rsidRDefault="00B35088" w:rsidP="00B35088">
      <w:pPr>
        <w:ind w:left="630" w:hangingChars="300" w:hanging="630"/>
        <w:rPr>
          <w:rFonts w:ascii="游明朝" w:eastAsia="游明朝" w:hAnsi="游明朝"/>
          <w:sz w:val="21"/>
          <w:szCs w:val="21"/>
        </w:rPr>
      </w:pPr>
    </w:p>
    <w:p w14:paraId="474BE970" w14:textId="760DE5EF"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５．チーム医療</w:t>
      </w:r>
      <w:r w:rsidR="00F538D9" w:rsidRPr="00F538D9">
        <w:rPr>
          <w:rFonts w:ascii="游明朝" w:eastAsia="游明朝" w:hAnsi="游明朝" w:hint="eastAsia"/>
          <w:sz w:val="21"/>
          <w:szCs w:val="21"/>
        </w:rPr>
        <w:t>の推進等に資する勤務時間短縮用設備等</w:t>
      </w:r>
    </w:p>
    <w:p w14:paraId="46473CE3"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※医師の事務のタスク・シフト先である他職種の労働時間圧縮含む。</w:t>
      </w:r>
    </w:p>
    <w:p w14:paraId="35F7AA14" w14:textId="77777777" w:rsidR="00B35088" w:rsidRPr="0046210C" w:rsidRDefault="00B35088" w:rsidP="00B35088">
      <w:pPr>
        <w:rPr>
          <w:rFonts w:ascii="游明朝" w:eastAsia="游明朝" w:hAnsi="游明朝"/>
          <w:sz w:val="21"/>
          <w:szCs w:val="21"/>
        </w:rPr>
      </w:pPr>
      <w:r w:rsidRPr="0046210C">
        <w:rPr>
          <w:rFonts w:ascii="游明朝" w:eastAsia="游明朝" w:hAnsi="游明朝" w:hint="eastAsia"/>
          <w:sz w:val="21"/>
          <w:szCs w:val="21"/>
        </w:rPr>
        <w:t xml:space="preserve">    □情報共有強化</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7944A465" w14:textId="0E3AF691"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効果の説明</w:t>
      </w:r>
    </w:p>
    <w:p w14:paraId="59639C71"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□院内搬送用ロボット</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5D758EAA" w14:textId="77777777" w:rsidR="00B35088" w:rsidRPr="0046210C" w:rsidRDefault="00B35088" w:rsidP="00B35088">
      <w:pPr>
        <w:ind w:left="630" w:hangingChars="300" w:hanging="630"/>
        <w:rPr>
          <w:rFonts w:ascii="游明朝" w:eastAsia="游明朝" w:hAnsi="游明朝"/>
          <w:sz w:val="21"/>
          <w:szCs w:val="21"/>
        </w:rPr>
      </w:pPr>
      <w:r w:rsidRPr="0046210C">
        <w:rPr>
          <w:rFonts w:ascii="游明朝" w:eastAsia="游明朝" w:hAnsi="游明朝" w:hint="eastAsia"/>
          <w:sz w:val="21"/>
          <w:szCs w:val="21"/>
        </w:rPr>
        <w:t xml:space="preserve">　　□患者の離症センサー</w:t>
      </w:r>
      <w:r w:rsidRPr="0046210C">
        <w:rPr>
          <w:rFonts w:ascii="游明朝" w:eastAsia="游明朝" w:hAnsi="游明朝"/>
          <w:sz w:val="21"/>
          <w:szCs w:val="21"/>
        </w:rPr>
        <w:t>（製品名</w:t>
      </w:r>
      <w:r w:rsidRPr="0046210C">
        <w:rPr>
          <w:rFonts w:ascii="游明朝" w:eastAsia="游明朝" w:hAnsi="游明朝" w:hint="eastAsia"/>
          <w:sz w:val="21"/>
          <w:szCs w:val="21"/>
        </w:rPr>
        <w:t xml:space="preserve">　　　　　　　</w:t>
      </w:r>
      <w:r w:rsidRPr="0046210C">
        <w:rPr>
          <w:rFonts w:ascii="游明朝" w:eastAsia="游明朝" w:hAnsi="游明朝"/>
          <w:sz w:val="21"/>
          <w:szCs w:val="21"/>
        </w:rPr>
        <w:t>:メーカー名</w:t>
      </w:r>
      <w:r w:rsidRPr="0046210C">
        <w:rPr>
          <w:rFonts w:ascii="游明朝" w:eastAsia="游明朝" w:hAnsi="游明朝" w:hint="eastAsia"/>
          <w:sz w:val="21"/>
          <w:szCs w:val="21"/>
        </w:rPr>
        <w:t xml:space="preserve">　　　　　　　</w:t>
      </w:r>
      <w:r w:rsidRPr="0046210C">
        <w:rPr>
          <w:rFonts w:ascii="游明朝" w:eastAsia="游明朝" w:hAnsi="游明朝"/>
          <w:sz w:val="21"/>
          <w:szCs w:val="21"/>
        </w:rPr>
        <w:t>）</w:t>
      </w:r>
    </w:p>
    <w:p w14:paraId="1B2F9D28" w14:textId="77777777" w:rsidR="0072105F" w:rsidRDefault="0072105F" w:rsidP="0072105F">
      <w:pPr>
        <w:ind w:left="630" w:hangingChars="300" w:hanging="630"/>
        <w:rPr>
          <w:rFonts w:ascii="游明朝" w:eastAsia="游明朝" w:hAnsi="游明朝" w:cs="Times New Roman"/>
          <w:sz w:val="21"/>
        </w:rPr>
      </w:pPr>
    </w:p>
    <w:p w14:paraId="0CACB8C3" w14:textId="08D459BA" w:rsidR="0072105F" w:rsidRDefault="0072105F" w:rsidP="0072105F">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6E3D62" w:rsidRPr="006E3D62">
        <w:rPr>
          <w:rFonts w:ascii="游明朝" w:eastAsia="游明朝" w:hAnsi="游明朝" w:cs="Times New Roman" w:hint="eastAsia"/>
          <w:sz w:val="21"/>
        </w:rPr>
        <w:t>類型</w:t>
      </w:r>
      <w:r>
        <w:rPr>
          <w:rFonts w:ascii="游明朝" w:eastAsia="游明朝" w:hAnsi="游明朝" w:cs="Times New Roman" w:hint="eastAsia"/>
          <w:sz w:val="21"/>
        </w:rPr>
        <w:t>１～５</w:t>
      </w:r>
      <w:r w:rsidR="006E3D62" w:rsidRPr="006E3D62">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5938D147" w14:textId="19FD1E1E"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8D66E2">
        <w:rPr>
          <w:rFonts w:ascii="游明朝" w:eastAsia="游明朝" w:hAnsi="游明朝" w:cs="Times New Roman" w:hint="eastAsia"/>
          <w:sz w:val="21"/>
        </w:rPr>
        <w:t>（</w:t>
      </w:r>
      <w:r w:rsidR="008D66E2" w:rsidRPr="0046210C">
        <w:rPr>
          <w:rFonts w:ascii="游明朝" w:eastAsia="游明朝" w:hAnsi="游明朝"/>
          <w:sz w:val="21"/>
          <w:szCs w:val="21"/>
        </w:rPr>
        <w:t>説明</w:t>
      </w:r>
      <w:r w:rsidR="008D66E2" w:rsidRPr="0046210C">
        <w:rPr>
          <w:rFonts w:ascii="游明朝" w:eastAsia="游明朝" w:hAnsi="游明朝" w:hint="eastAsia"/>
          <w:sz w:val="21"/>
          <w:szCs w:val="21"/>
        </w:rPr>
        <w:t>が記載された</w:t>
      </w:r>
      <w:r w:rsidR="008D66E2" w:rsidRPr="0046210C">
        <w:rPr>
          <w:rFonts w:ascii="游明朝" w:eastAsia="游明朝" w:hAnsi="游明朝"/>
          <w:sz w:val="21"/>
          <w:szCs w:val="21"/>
        </w:rPr>
        <w:t>パンフ</w:t>
      </w:r>
      <w:r w:rsidR="0063352A">
        <w:rPr>
          <w:rFonts w:ascii="游明朝" w:eastAsia="游明朝" w:hAnsi="游明朝" w:hint="eastAsia"/>
          <w:sz w:val="21"/>
          <w:szCs w:val="21"/>
        </w:rPr>
        <w:t>レット</w:t>
      </w:r>
      <w:r w:rsidR="008D66E2" w:rsidRPr="0046210C">
        <w:rPr>
          <w:rFonts w:ascii="游明朝" w:eastAsia="游明朝" w:hAnsi="游明朝" w:hint="eastAsia"/>
          <w:sz w:val="21"/>
          <w:szCs w:val="21"/>
        </w:rPr>
        <w:t>等を添付</w:t>
      </w:r>
      <w:r w:rsidR="008D66E2">
        <w:rPr>
          <w:rFonts w:ascii="游明朝" w:eastAsia="游明朝" w:hAnsi="游明朝" w:hint="eastAsia"/>
          <w:sz w:val="21"/>
          <w:szCs w:val="21"/>
        </w:rPr>
        <w:t>）</w:t>
      </w:r>
    </w:p>
    <w:p w14:paraId="73C172B9" w14:textId="77777777" w:rsidR="0072105F" w:rsidRPr="002161ED" w:rsidRDefault="0072105F" w:rsidP="0072105F">
      <w:pPr>
        <w:ind w:left="630" w:hangingChars="300" w:hanging="630"/>
        <w:rPr>
          <w:rFonts w:ascii="游明朝" w:eastAsia="游明朝" w:hAnsi="游明朝" w:cs="Times New Roman"/>
          <w:sz w:val="21"/>
        </w:rPr>
      </w:pPr>
    </w:p>
    <w:p w14:paraId="5F5B0C8E" w14:textId="77777777" w:rsidR="0072105F" w:rsidRPr="002161ED" w:rsidRDefault="0072105F" w:rsidP="0072105F">
      <w:pPr>
        <w:jc w:val="left"/>
        <w:rPr>
          <w:rFonts w:ascii="游明朝" w:eastAsia="游明朝" w:hAnsi="游明朝" w:cs="Times New Roman"/>
          <w:sz w:val="21"/>
        </w:rPr>
      </w:pPr>
    </w:p>
    <w:p w14:paraId="01EEF404" w14:textId="77777777" w:rsidR="00B35088" w:rsidRPr="0072105F" w:rsidRDefault="00B35088" w:rsidP="00B35088">
      <w:pPr>
        <w:ind w:left="630" w:hangingChars="300" w:hanging="630"/>
        <w:rPr>
          <w:rFonts w:ascii="游明朝" w:eastAsia="游明朝" w:hAnsi="游明朝"/>
          <w:sz w:val="21"/>
          <w:szCs w:val="21"/>
        </w:rPr>
      </w:pPr>
    </w:p>
    <w:p w14:paraId="4713F247" w14:textId="77777777" w:rsidR="00B35088" w:rsidRPr="0046210C" w:rsidRDefault="00B35088" w:rsidP="00B35088">
      <w:pPr>
        <w:jc w:val="left"/>
        <w:rPr>
          <w:rFonts w:ascii="游明朝" w:eastAsia="游明朝" w:hAnsi="游明朝"/>
          <w:sz w:val="21"/>
          <w:szCs w:val="21"/>
        </w:rPr>
      </w:pPr>
    </w:p>
    <w:p w14:paraId="634269CE" w14:textId="77777777" w:rsidR="00B35088" w:rsidRPr="0046210C" w:rsidRDefault="00B35088" w:rsidP="00B35088">
      <w:pPr>
        <w:ind w:left="210" w:hangingChars="100" w:hanging="210"/>
        <w:jc w:val="left"/>
        <w:rPr>
          <w:rFonts w:ascii="游明朝" w:eastAsia="游明朝" w:hAnsi="游明朝"/>
          <w:sz w:val="21"/>
          <w:szCs w:val="21"/>
        </w:rPr>
      </w:pPr>
    </w:p>
    <w:p w14:paraId="7BB0077D" w14:textId="77777777" w:rsidR="00B35088" w:rsidRPr="0046210C" w:rsidRDefault="00B35088" w:rsidP="007903F3">
      <w:pPr>
        <w:rPr>
          <w:rFonts w:ascii="游明朝" w:eastAsia="游明朝" w:hAnsi="游明朝"/>
          <w:sz w:val="21"/>
          <w:szCs w:val="21"/>
        </w:rPr>
      </w:pPr>
    </w:p>
    <w:sectPr w:rsidR="00B35088" w:rsidRPr="0046210C" w:rsidSect="0099663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F1FB2" w14:textId="77777777" w:rsidR="000C7DC5" w:rsidRDefault="000C7DC5" w:rsidP="00B11BB1">
      <w:r>
        <w:separator/>
      </w:r>
    </w:p>
  </w:endnote>
  <w:endnote w:type="continuationSeparator" w:id="0">
    <w:p w14:paraId="03B95C2A" w14:textId="77777777" w:rsidR="000C7DC5" w:rsidRDefault="000C7DC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609992"/>
      <w:docPartObj>
        <w:docPartGallery w:val="Page Numbers (Bottom of Page)"/>
        <w:docPartUnique/>
      </w:docPartObj>
    </w:sdtPr>
    <w:sdtEndPr/>
    <w:sdtContent>
      <w:p w14:paraId="100F3258" w14:textId="51A25969" w:rsidR="00C96AEB" w:rsidRDefault="00C96AEB">
        <w:pPr>
          <w:pStyle w:val="a5"/>
          <w:jc w:val="center"/>
        </w:pPr>
        <w:r>
          <w:fldChar w:fldCharType="begin"/>
        </w:r>
        <w:r>
          <w:instrText>PAGE   \* MERGEFORMAT</w:instrText>
        </w:r>
        <w:r>
          <w:fldChar w:fldCharType="separate"/>
        </w:r>
        <w:r w:rsidR="00550A31" w:rsidRPr="00550A31">
          <w:rPr>
            <w:noProof/>
            <w:lang w:val="ja-JP"/>
          </w:rPr>
          <w:t>5</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EF305" w14:textId="77777777" w:rsidR="000C7DC5" w:rsidRDefault="000C7DC5" w:rsidP="00B11BB1">
      <w:r>
        <w:separator/>
      </w:r>
    </w:p>
  </w:footnote>
  <w:footnote w:type="continuationSeparator" w:id="0">
    <w:p w14:paraId="403BDE30" w14:textId="77777777" w:rsidR="000C7DC5" w:rsidRDefault="000C7DC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C"/>
    <w:rsid w:val="00003132"/>
    <w:rsid w:val="000049E6"/>
    <w:rsid w:val="00016538"/>
    <w:rsid w:val="00017C6A"/>
    <w:rsid w:val="000240E6"/>
    <w:rsid w:val="0003102C"/>
    <w:rsid w:val="00053B1F"/>
    <w:rsid w:val="000632CE"/>
    <w:rsid w:val="000924BB"/>
    <w:rsid w:val="0009319E"/>
    <w:rsid w:val="0009358B"/>
    <w:rsid w:val="000A03BA"/>
    <w:rsid w:val="000A2B5A"/>
    <w:rsid w:val="000B1959"/>
    <w:rsid w:val="000B4697"/>
    <w:rsid w:val="000C1B31"/>
    <w:rsid w:val="000C3872"/>
    <w:rsid w:val="000C4CD2"/>
    <w:rsid w:val="000C6134"/>
    <w:rsid w:val="000C7DC5"/>
    <w:rsid w:val="000D6679"/>
    <w:rsid w:val="000E5B02"/>
    <w:rsid w:val="000F0518"/>
    <w:rsid w:val="000F7323"/>
    <w:rsid w:val="001006D4"/>
    <w:rsid w:val="00100BBD"/>
    <w:rsid w:val="00106885"/>
    <w:rsid w:val="00107A69"/>
    <w:rsid w:val="0012045A"/>
    <w:rsid w:val="00132DAF"/>
    <w:rsid w:val="0013459E"/>
    <w:rsid w:val="0014261F"/>
    <w:rsid w:val="00150261"/>
    <w:rsid w:val="001579E9"/>
    <w:rsid w:val="001665B0"/>
    <w:rsid w:val="001675EF"/>
    <w:rsid w:val="001707A8"/>
    <w:rsid w:val="00192861"/>
    <w:rsid w:val="00197DA8"/>
    <w:rsid w:val="001A000A"/>
    <w:rsid w:val="001A59FF"/>
    <w:rsid w:val="001A5B9B"/>
    <w:rsid w:val="001B7372"/>
    <w:rsid w:val="001C3394"/>
    <w:rsid w:val="001C45B5"/>
    <w:rsid w:val="001C67A1"/>
    <w:rsid w:val="001D42E4"/>
    <w:rsid w:val="001D7DAD"/>
    <w:rsid w:val="001F7A09"/>
    <w:rsid w:val="00213192"/>
    <w:rsid w:val="002161ED"/>
    <w:rsid w:val="00221C55"/>
    <w:rsid w:val="00225074"/>
    <w:rsid w:val="002327F6"/>
    <w:rsid w:val="00235D2A"/>
    <w:rsid w:val="002477CB"/>
    <w:rsid w:val="0025326E"/>
    <w:rsid w:val="00272223"/>
    <w:rsid w:val="00294EF2"/>
    <w:rsid w:val="0029715A"/>
    <w:rsid w:val="002A6B97"/>
    <w:rsid w:val="002A7023"/>
    <w:rsid w:val="002D4362"/>
    <w:rsid w:val="002E1B4D"/>
    <w:rsid w:val="002F2099"/>
    <w:rsid w:val="002F40D5"/>
    <w:rsid w:val="002F640D"/>
    <w:rsid w:val="003055E9"/>
    <w:rsid w:val="00314FCE"/>
    <w:rsid w:val="00327B43"/>
    <w:rsid w:val="00327EB5"/>
    <w:rsid w:val="00331819"/>
    <w:rsid w:val="00333DCB"/>
    <w:rsid w:val="00334058"/>
    <w:rsid w:val="00340E18"/>
    <w:rsid w:val="00342B2C"/>
    <w:rsid w:val="003519D7"/>
    <w:rsid w:val="00360512"/>
    <w:rsid w:val="003647CB"/>
    <w:rsid w:val="003670EA"/>
    <w:rsid w:val="00387824"/>
    <w:rsid w:val="00387C1A"/>
    <w:rsid w:val="003910B0"/>
    <w:rsid w:val="003A70B4"/>
    <w:rsid w:val="003C5A8C"/>
    <w:rsid w:val="003E5ACB"/>
    <w:rsid w:val="003E5F0E"/>
    <w:rsid w:val="003F08D3"/>
    <w:rsid w:val="003F5CA3"/>
    <w:rsid w:val="004035E4"/>
    <w:rsid w:val="004123BE"/>
    <w:rsid w:val="0042502F"/>
    <w:rsid w:val="00437130"/>
    <w:rsid w:val="00440BC5"/>
    <w:rsid w:val="00441ECF"/>
    <w:rsid w:val="004567B3"/>
    <w:rsid w:val="0046210C"/>
    <w:rsid w:val="00463719"/>
    <w:rsid w:val="004726EE"/>
    <w:rsid w:val="0048734F"/>
    <w:rsid w:val="00487B23"/>
    <w:rsid w:val="004904F3"/>
    <w:rsid w:val="00496086"/>
    <w:rsid w:val="004A34F8"/>
    <w:rsid w:val="004A3ECF"/>
    <w:rsid w:val="004C27EA"/>
    <w:rsid w:val="004D085E"/>
    <w:rsid w:val="004D23A7"/>
    <w:rsid w:val="004F3AE6"/>
    <w:rsid w:val="004F4387"/>
    <w:rsid w:val="004F5F1D"/>
    <w:rsid w:val="0051610B"/>
    <w:rsid w:val="00516C42"/>
    <w:rsid w:val="00525725"/>
    <w:rsid w:val="00526EB0"/>
    <w:rsid w:val="00535FDB"/>
    <w:rsid w:val="00543BE8"/>
    <w:rsid w:val="005454AC"/>
    <w:rsid w:val="005464F5"/>
    <w:rsid w:val="00550A31"/>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E23B9"/>
    <w:rsid w:val="005F4B8B"/>
    <w:rsid w:val="005F4CBB"/>
    <w:rsid w:val="00602776"/>
    <w:rsid w:val="00607C76"/>
    <w:rsid w:val="00607E84"/>
    <w:rsid w:val="00620821"/>
    <w:rsid w:val="006227B2"/>
    <w:rsid w:val="0063352A"/>
    <w:rsid w:val="006420DE"/>
    <w:rsid w:val="00651AF1"/>
    <w:rsid w:val="00666CA0"/>
    <w:rsid w:val="00670AE8"/>
    <w:rsid w:val="00673178"/>
    <w:rsid w:val="00675661"/>
    <w:rsid w:val="006850D4"/>
    <w:rsid w:val="00692ADB"/>
    <w:rsid w:val="006952D5"/>
    <w:rsid w:val="006966B2"/>
    <w:rsid w:val="00697693"/>
    <w:rsid w:val="006A28B6"/>
    <w:rsid w:val="006B3039"/>
    <w:rsid w:val="006C7E32"/>
    <w:rsid w:val="006D27F8"/>
    <w:rsid w:val="006E3D62"/>
    <w:rsid w:val="006E49AB"/>
    <w:rsid w:val="0070294D"/>
    <w:rsid w:val="00704C37"/>
    <w:rsid w:val="0071340F"/>
    <w:rsid w:val="0072105F"/>
    <w:rsid w:val="00745480"/>
    <w:rsid w:val="00746323"/>
    <w:rsid w:val="00765A91"/>
    <w:rsid w:val="00781540"/>
    <w:rsid w:val="007903F3"/>
    <w:rsid w:val="00793F69"/>
    <w:rsid w:val="00796B2B"/>
    <w:rsid w:val="007A0C2F"/>
    <w:rsid w:val="007A5223"/>
    <w:rsid w:val="007B3818"/>
    <w:rsid w:val="007D10F7"/>
    <w:rsid w:val="007D1931"/>
    <w:rsid w:val="007D2768"/>
    <w:rsid w:val="007D480B"/>
    <w:rsid w:val="007E2026"/>
    <w:rsid w:val="007E3E7B"/>
    <w:rsid w:val="007E629D"/>
    <w:rsid w:val="007F2D20"/>
    <w:rsid w:val="007F30AB"/>
    <w:rsid w:val="007F6AD8"/>
    <w:rsid w:val="007F6F02"/>
    <w:rsid w:val="00805AB4"/>
    <w:rsid w:val="008111F6"/>
    <w:rsid w:val="00815125"/>
    <w:rsid w:val="00816327"/>
    <w:rsid w:val="0082155A"/>
    <w:rsid w:val="008354A5"/>
    <w:rsid w:val="008438E3"/>
    <w:rsid w:val="008479AB"/>
    <w:rsid w:val="00854D4D"/>
    <w:rsid w:val="00861A38"/>
    <w:rsid w:val="00864F00"/>
    <w:rsid w:val="008810A6"/>
    <w:rsid w:val="008810CA"/>
    <w:rsid w:val="00885578"/>
    <w:rsid w:val="00887364"/>
    <w:rsid w:val="00894132"/>
    <w:rsid w:val="008D05FC"/>
    <w:rsid w:val="008D29F3"/>
    <w:rsid w:val="008D4A44"/>
    <w:rsid w:val="008D5694"/>
    <w:rsid w:val="008D66E2"/>
    <w:rsid w:val="008E4081"/>
    <w:rsid w:val="008F3C96"/>
    <w:rsid w:val="008F3F96"/>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DB"/>
    <w:rsid w:val="00A64D92"/>
    <w:rsid w:val="00A67DD7"/>
    <w:rsid w:val="00A70E1B"/>
    <w:rsid w:val="00AA09AA"/>
    <w:rsid w:val="00AA2135"/>
    <w:rsid w:val="00AA50CE"/>
    <w:rsid w:val="00AB74B3"/>
    <w:rsid w:val="00AC4DDE"/>
    <w:rsid w:val="00AC6009"/>
    <w:rsid w:val="00AC7944"/>
    <w:rsid w:val="00AD56E2"/>
    <w:rsid w:val="00AD6D54"/>
    <w:rsid w:val="00AD77DE"/>
    <w:rsid w:val="00AF1103"/>
    <w:rsid w:val="00B0110C"/>
    <w:rsid w:val="00B06DFD"/>
    <w:rsid w:val="00B11BB1"/>
    <w:rsid w:val="00B30BDD"/>
    <w:rsid w:val="00B35088"/>
    <w:rsid w:val="00B35953"/>
    <w:rsid w:val="00B4064E"/>
    <w:rsid w:val="00B42508"/>
    <w:rsid w:val="00B443E5"/>
    <w:rsid w:val="00B53F7D"/>
    <w:rsid w:val="00B72657"/>
    <w:rsid w:val="00B75D88"/>
    <w:rsid w:val="00B8291B"/>
    <w:rsid w:val="00B838D6"/>
    <w:rsid w:val="00B91257"/>
    <w:rsid w:val="00B9619C"/>
    <w:rsid w:val="00BB7EBD"/>
    <w:rsid w:val="00BD2933"/>
    <w:rsid w:val="00BD41D8"/>
    <w:rsid w:val="00BD4D64"/>
    <w:rsid w:val="00BD5CAA"/>
    <w:rsid w:val="00BD7644"/>
    <w:rsid w:val="00BE0BFC"/>
    <w:rsid w:val="00BE1F04"/>
    <w:rsid w:val="00BE78CD"/>
    <w:rsid w:val="00BF2CDB"/>
    <w:rsid w:val="00BF669A"/>
    <w:rsid w:val="00C10E63"/>
    <w:rsid w:val="00C13119"/>
    <w:rsid w:val="00C1466E"/>
    <w:rsid w:val="00C2432E"/>
    <w:rsid w:val="00C26222"/>
    <w:rsid w:val="00C349F1"/>
    <w:rsid w:val="00C3753C"/>
    <w:rsid w:val="00C4104E"/>
    <w:rsid w:val="00C47858"/>
    <w:rsid w:val="00C51771"/>
    <w:rsid w:val="00C53186"/>
    <w:rsid w:val="00C63A95"/>
    <w:rsid w:val="00C709B3"/>
    <w:rsid w:val="00C85311"/>
    <w:rsid w:val="00C96622"/>
    <w:rsid w:val="00C96AEB"/>
    <w:rsid w:val="00CC0A7F"/>
    <w:rsid w:val="00CC3CA4"/>
    <w:rsid w:val="00CC7412"/>
    <w:rsid w:val="00CD5FF5"/>
    <w:rsid w:val="00CD6D38"/>
    <w:rsid w:val="00CE1202"/>
    <w:rsid w:val="00CE1518"/>
    <w:rsid w:val="00CE1D39"/>
    <w:rsid w:val="00CE7D93"/>
    <w:rsid w:val="00CF50F0"/>
    <w:rsid w:val="00D032C8"/>
    <w:rsid w:val="00D20F1B"/>
    <w:rsid w:val="00D22501"/>
    <w:rsid w:val="00D31FDE"/>
    <w:rsid w:val="00D33558"/>
    <w:rsid w:val="00D35827"/>
    <w:rsid w:val="00D46397"/>
    <w:rsid w:val="00D556DE"/>
    <w:rsid w:val="00D576C8"/>
    <w:rsid w:val="00D72D2E"/>
    <w:rsid w:val="00D7479A"/>
    <w:rsid w:val="00D8009B"/>
    <w:rsid w:val="00D81AD1"/>
    <w:rsid w:val="00D964F8"/>
    <w:rsid w:val="00DB3A5C"/>
    <w:rsid w:val="00DB7455"/>
    <w:rsid w:val="00DC43B5"/>
    <w:rsid w:val="00DD19D3"/>
    <w:rsid w:val="00DD2409"/>
    <w:rsid w:val="00DF46BA"/>
    <w:rsid w:val="00E009E3"/>
    <w:rsid w:val="00E0357F"/>
    <w:rsid w:val="00E06802"/>
    <w:rsid w:val="00E11C43"/>
    <w:rsid w:val="00E1528F"/>
    <w:rsid w:val="00E22DE5"/>
    <w:rsid w:val="00E30199"/>
    <w:rsid w:val="00E373B3"/>
    <w:rsid w:val="00E419B7"/>
    <w:rsid w:val="00E5031C"/>
    <w:rsid w:val="00E52750"/>
    <w:rsid w:val="00E57D58"/>
    <w:rsid w:val="00E60815"/>
    <w:rsid w:val="00E938F3"/>
    <w:rsid w:val="00E96853"/>
    <w:rsid w:val="00EA1A3E"/>
    <w:rsid w:val="00EA3DAD"/>
    <w:rsid w:val="00EA4CBB"/>
    <w:rsid w:val="00ED0FF9"/>
    <w:rsid w:val="00ED2513"/>
    <w:rsid w:val="00ED4058"/>
    <w:rsid w:val="00EE1A1C"/>
    <w:rsid w:val="00EF562D"/>
    <w:rsid w:val="00F07E6E"/>
    <w:rsid w:val="00F23D60"/>
    <w:rsid w:val="00F242A2"/>
    <w:rsid w:val="00F26913"/>
    <w:rsid w:val="00F35766"/>
    <w:rsid w:val="00F477F2"/>
    <w:rsid w:val="00F51A9A"/>
    <w:rsid w:val="00F538D9"/>
    <w:rsid w:val="00F53A52"/>
    <w:rsid w:val="00F5706B"/>
    <w:rsid w:val="00F6261A"/>
    <w:rsid w:val="00F74AF2"/>
    <w:rsid w:val="00F76787"/>
    <w:rsid w:val="00F812B1"/>
    <w:rsid w:val="00F8134E"/>
    <w:rsid w:val="00F822EA"/>
    <w:rsid w:val="00FA39B2"/>
    <w:rsid w:val="00FA5689"/>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FC5D7DA"/>
  <w15:docId w15:val="{C6CE2BFA-BA81-42FE-B5E6-A645BDB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BEE9-5B1A-4423-B651-976A0268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426</Words>
  <Characters>2433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高橋 直人(takahashi-naoto)</cp:lastModifiedBy>
  <cp:revision>39</cp:revision>
  <cp:lastPrinted>2023-03-30T04:43:00Z</cp:lastPrinted>
  <dcterms:created xsi:type="dcterms:W3CDTF">2019-03-18T13:12:00Z</dcterms:created>
  <dcterms:modified xsi:type="dcterms:W3CDTF">2023-03-30T04:44:00Z</dcterms:modified>
</cp:coreProperties>
</file>