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4EA" w:rsidRDefault="00E024EA" w:rsidP="0059217C">
      <w:pPr>
        <w:jc w:val="center"/>
        <w:rPr>
          <w:rFonts w:asciiTheme="majorEastAsia" w:eastAsiaTheme="majorEastAsia" w:hAnsiTheme="majorEastAsia"/>
          <w:sz w:val="40"/>
          <w:szCs w:val="40"/>
        </w:rPr>
      </w:pPr>
      <w:r w:rsidRPr="00E024EA">
        <w:rPr>
          <w:rFonts w:asciiTheme="majorEastAsia" w:eastAsiaTheme="majorEastAsia" w:hAnsiTheme="majorEastAsia"/>
          <w:noProof/>
          <w:sz w:val="40"/>
          <w:szCs w:val="40"/>
        </w:rPr>
        <mc:AlternateContent>
          <mc:Choice Requires="wps">
            <w:drawing>
              <wp:anchor distT="45720" distB="45720" distL="114300" distR="114300" simplePos="0" relativeHeight="251697152" behindDoc="0" locked="0" layoutInCell="1" allowOverlap="1">
                <wp:simplePos x="0" y="0"/>
                <wp:positionH relativeFrom="margin">
                  <wp:align>right</wp:align>
                </wp:positionH>
                <wp:positionV relativeFrom="topMargin">
                  <wp:align>bottom</wp:align>
                </wp:positionV>
                <wp:extent cx="685800" cy="3048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04800"/>
                        </a:xfrm>
                        <a:prstGeom prst="rect">
                          <a:avLst/>
                        </a:prstGeom>
                        <a:solidFill>
                          <a:srgbClr val="FFFFFF"/>
                        </a:solidFill>
                        <a:ln w="9525">
                          <a:solidFill>
                            <a:srgbClr val="000000"/>
                          </a:solidFill>
                          <a:miter lim="800000"/>
                          <a:headEnd/>
                          <a:tailEnd/>
                        </a:ln>
                      </wps:spPr>
                      <wps:txbx>
                        <w:txbxContent>
                          <w:p w:rsidR="00E024EA" w:rsidRPr="00952982" w:rsidRDefault="00E024EA" w:rsidP="003D48BE">
                            <w:pPr>
                              <w:jc w:val="center"/>
                              <w:rPr>
                                <w:rFonts w:asciiTheme="majorEastAsia" w:eastAsiaTheme="majorEastAsia" w:hAnsiTheme="majorEastAsia"/>
                                <w:sz w:val="24"/>
                              </w:rPr>
                            </w:pPr>
                            <w:r w:rsidRPr="00952982">
                              <w:rPr>
                                <w:rFonts w:asciiTheme="majorEastAsia" w:eastAsiaTheme="majorEastAsia" w:hAnsiTheme="majorEastAsia" w:hint="eastAsia"/>
                                <w:sz w:val="24"/>
                              </w:rPr>
                              <w:t>資料</w:t>
                            </w:r>
                            <w:r w:rsidR="003D48BE" w:rsidRPr="00952982">
                              <w:rPr>
                                <w:rFonts w:asciiTheme="majorEastAsia" w:eastAsiaTheme="majorEastAsia" w:hAnsiTheme="majorEastAsia" w:hint="eastAsia"/>
                                <w:sz w:val="24"/>
                              </w:rPr>
                              <w:t>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8pt;margin-top:0;width:54pt;height:24pt;z-index:251697152;visibility:visible;mso-wrap-style:square;mso-width-percent:0;mso-height-percent:0;mso-wrap-distance-left:9pt;mso-wrap-distance-top:3.6pt;mso-wrap-distance-right:9pt;mso-wrap-distance-bottom:3.6pt;mso-position-horizontal:right;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">
                <v:textbox>
                  <w:txbxContent>
                    <w:p w:rsidR="00E024EA" w:rsidRPr="00952982" w:rsidRDefault="00E024EA" w:rsidP="003D48BE">
                      <w:pPr>
                        <w:jc w:val="center"/>
                        <w:rPr>
                          <w:rFonts w:asciiTheme="majorEastAsia" w:eastAsiaTheme="majorEastAsia" w:hAnsiTheme="majorEastAsia"/>
                          <w:sz w:val="24"/>
                        </w:rPr>
                      </w:pPr>
                      <w:r w:rsidRPr="00952982">
                        <w:rPr>
                          <w:rFonts w:asciiTheme="majorEastAsia" w:eastAsiaTheme="majorEastAsia" w:hAnsiTheme="majorEastAsia" w:hint="eastAsia"/>
                          <w:sz w:val="24"/>
                        </w:rPr>
                        <w:t>資料</w:t>
                      </w:r>
                      <w:r w:rsidR="003D48BE" w:rsidRPr="00952982">
                        <w:rPr>
                          <w:rFonts w:asciiTheme="majorEastAsia" w:eastAsiaTheme="majorEastAsia" w:hAnsiTheme="majorEastAsia" w:hint="eastAsia"/>
                          <w:sz w:val="24"/>
                        </w:rPr>
                        <w:t>３</w:t>
                      </w:r>
                    </w:p>
                  </w:txbxContent>
                </v:textbox>
                <w10:wrap type="square" anchorx="margin" anchory="margin"/>
              </v:shape>
            </w:pict>
          </mc:Fallback>
        </mc:AlternateContent>
      </w:r>
    </w:p>
    <w:p w:rsidR="000545E8" w:rsidRPr="00F06BE5" w:rsidRDefault="00ED0C28" w:rsidP="0059217C">
      <w:pPr>
        <w:jc w:val="center"/>
        <w:rPr>
          <w:rFonts w:asciiTheme="majorEastAsia" w:eastAsiaTheme="majorEastAsia" w:hAnsiTheme="majorEastAsia"/>
          <w:sz w:val="28"/>
          <w:szCs w:val="28"/>
        </w:rPr>
      </w:pPr>
      <w:r w:rsidRPr="00C5350C">
        <w:rPr>
          <w:rFonts w:asciiTheme="majorEastAsia" w:eastAsiaTheme="majorEastAsia" w:hAnsiTheme="majorEastAsia" w:hint="eastAsia"/>
          <w:sz w:val="40"/>
          <w:szCs w:val="40"/>
        </w:rPr>
        <w:t xml:space="preserve">　</w:t>
      </w:r>
      <w:r w:rsidR="00CE2501" w:rsidRPr="00F06BE5">
        <w:rPr>
          <w:rFonts w:asciiTheme="majorEastAsia" w:eastAsiaTheme="majorEastAsia" w:hAnsiTheme="majorEastAsia" w:hint="eastAsia"/>
          <w:sz w:val="28"/>
          <w:szCs w:val="28"/>
        </w:rPr>
        <w:t>保健医療</w:t>
      </w:r>
      <w:r w:rsidR="00CF0E5A" w:rsidRPr="00F06BE5">
        <w:rPr>
          <w:rFonts w:asciiTheme="majorEastAsia" w:eastAsiaTheme="majorEastAsia" w:hAnsiTheme="majorEastAsia" w:hint="eastAsia"/>
          <w:sz w:val="28"/>
          <w:szCs w:val="28"/>
        </w:rPr>
        <w:t>データ活用事業</w:t>
      </w:r>
      <w:r w:rsidR="001A644C">
        <w:rPr>
          <w:rFonts w:asciiTheme="majorEastAsia" w:eastAsiaTheme="majorEastAsia" w:hAnsiTheme="majorEastAsia" w:hint="eastAsia"/>
          <w:sz w:val="28"/>
          <w:szCs w:val="28"/>
        </w:rPr>
        <w:t>について</w:t>
      </w:r>
      <w:bookmarkStart w:id="0" w:name="_GoBack"/>
      <w:bookmarkEnd w:id="0"/>
    </w:p>
    <w:p w:rsidR="004816E1" w:rsidRPr="00F06BE5" w:rsidRDefault="003B2159" w:rsidP="004816E1">
      <w:pPr>
        <w:rPr>
          <w:rFonts w:asciiTheme="majorEastAsia" w:eastAsiaTheme="majorEastAsia" w:hAnsiTheme="majorEastAsia"/>
          <w:sz w:val="24"/>
          <w:szCs w:val="24"/>
        </w:rPr>
      </w:pPr>
      <w:r w:rsidRPr="00F06BE5">
        <w:rPr>
          <w:rFonts w:asciiTheme="majorEastAsia" w:eastAsiaTheme="majorEastAsia" w:hAnsiTheme="majorEastAsia" w:hint="eastAsia"/>
          <w:sz w:val="24"/>
          <w:szCs w:val="24"/>
        </w:rPr>
        <w:t>１　目的</w:t>
      </w:r>
    </w:p>
    <w:p w:rsidR="00822B09" w:rsidRPr="00F06BE5" w:rsidRDefault="00737CB4" w:rsidP="004816E1">
      <w:pPr>
        <w:ind w:leftChars="135" w:left="283" w:firstLineChars="90" w:firstLine="216"/>
        <w:rPr>
          <w:rFonts w:asciiTheme="minorEastAsia" w:hAnsiTheme="minorEastAsia"/>
          <w:sz w:val="24"/>
          <w:szCs w:val="24"/>
        </w:rPr>
      </w:pPr>
      <w:r w:rsidRPr="00737CB4">
        <w:rPr>
          <w:rFonts w:asciiTheme="minorEastAsia" w:hAnsiTheme="minorEastAsia" w:hint="eastAsia"/>
          <w:sz w:val="24"/>
          <w:szCs w:val="24"/>
        </w:rPr>
        <w:t>保健医療データなどを活用し、県と市町村が連携して地域課題の分析や評価を行うことで、市町村が行う健康づくり事業について、より効果的な事業展開になるよう支援するとともに、県全体の</w:t>
      </w:r>
      <w:r w:rsidR="00B65C52">
        <w:rPr>
          <w:rFonts w:asciiTheme="minorEastAsia" w:hAnsiTheme="minorEastAsia" w:hint="eastAsia"/>
          <w:sz w:val="24"/>
          <w:szCs w:val="24"/>
        </w:rPr>
        <w:t>未病改善、健康づくり施策のさらなる推進を図る</w:t>
      </w:r>
      <w:r w:rsidRPr="00737CB4">
        <w:rPr>
          <w:rFonts w:asciiTheme="minorEastAsia" w:hAnsiTheme="minorEastAsia" w:hint="eastAsia"/>
          <w:sz w:val="24"/>
          <w:szCs w:val="24"/>
        </w:rPr>
        <w:t>。</w:t>
      </w:r>
    </w:p>
    <w:p w:rsidR="00881B83" w:rsidRDefault="00881B83" w:rsidP="00881B83">
      <w:pPr>
        <w:ind w:left="480" w:hangingChars="200" w:hanging="480"/>
        <w:rPr>
          <w:rFonts w:asciiTheme="majorEastAsia" w:eastAsiaTheme="majorEastAsia" w:hAnsiTheme="majorEastAsia"/>
          <w:sz w:val="24"/>
          <w:szCs w:val="24"/>
        </w:rPr>
      </w:pPr>
    </w:p>
    <w:p w:rsidR="003E2AE9" w:rsidRDefault="00F62F6D" w:rsidP="003E2AE9">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EB3697" w:rsidRPr="00F06BE5">
        <w:rPr>
          <w:rFonts w:asciiTheme="majorEastAsia" w:eastAsiaTheme="majorEastAsia" w:hAnsiTheme="majorEastAsia" w:hint="eastAsia"/>
          <w:sz w:val="24"/>
          <w:szCs w:val="24"/>
        </w:rPr>
        <w:t xml:space="preserve">　事業内容</w:t>
      </w:r>
    </w:p>
    <w:p w:rsidR="001A06EC" w:rsidRDefault="00F06BE5" w:rsidP="003E2AE9">
      <w:pPr>
        <w:ind w:leftChars="100" w:left="450" w:hangingChars="100" w:hanging="240"/>
        <w:rPr>
          <w:rFonts w:asciiTheme="majorEastAsia" w:eastAsiaTheme="majorEastAsia" w:hAnsiTheme="majorEastAsia"/>
          <w:sz w:val="24"/>
          <w:szCs w:val="24"/>
        </w:rPr>
      </w:pPr>
      <w:r w:rsidRPr="00F06BE5">
        <w:rPr>
          <w:rFonts w:asciiTheme="majorEastAsia" w:eastAsiaTheme="majorEastAsia" w:hAnsiTheme="majorEastAsia" w:hint="eastAsia"/>
          <w:sz w:val="24"/>
          <w:szCs w:val="24"/>
        </w:rPr>
        <w:t xml:space="preserve">(1) </w:t>
      </w:r>
      <w:r w:rsidR="004B5482" w:rsidRPr="00F06BE5">
        <w:rPr>
          <w:rFonts w:asciiTheme="majorEastAsia" w:eastAsiaTheme="majorEastAsia" w:hAnsiTheme="majorEastAsia" w:hint="eastAsia"/>
          <w:sz w:val="24"/>
          <w:szCs w:val="24"/>
        </w:rPr>
        <w:t>保健医療データ</w:t>
      </w:r>
      <w:r w:rsidR="009C0A57" w:rsidRPr="00F06BE5">
        <w:rPr>
          <w:rFonts w:asciiTheme="majorEastAsia" w:eastAsiaTheme="majorEastAsia" w:hAnsiTheme="majorEastAsia" w:hint="eastAsia"/>
          <w:sz w:val="24"/>
          <w:szCs w:val="24"/>
        </w:rPr>
        <w:t>の</w:t>
      </w:r>
      <w:r w:rsidRPr="00F06BE5">
        <w:rPr>
          <w:rFonts w:asciiTheme="majorEastAsia" w:eastAsiaTheme="majorEastAsia" w:hAnsiTheme="majorEastAsia" w:hint="eastAsia"/>
          <w:sz w:val="24"/>
          <w:szCs w:val="24"/>
        </w:rPr>
        <w:t>収集・分析</w:t>
      </w:r>
      <w:r w:rsidR="00737CB4">
        <w:rPr>
          <w:rFonts w:asciiTheme="majorEastAsia" w:eastAsiaTheme="majorEastAsia" w:hAnsiTheme="majorEastAsia" w:hint="eastAsia"/>
          <w:sz w:val="24"/>
          <w:szCs w:val="24"/>
        </w:rPr>
        <w:t>等</w:t>
      </w:r>
    </w:p>
    <w:p w:rsidR="00C5350C" w:rsidRDefault="00737CB4" w:rsidP="001A06EC">
      <w:pPr>
        <w:ind w:leftChars="200" w:left="420" w:firstLineChars="100" w:firstLine="240"/>
        <w:rPr>
          <w:rFonts w:asciiTheme="minorEastAsia" w:hAnsiTheme="minorEastAsia"/>
          <w:sz w:val="24"/>
          <w:szCs w:val="24"/>
        </w:rPr>
      </w:pPr>
      <w:r>
        <w:rPr>
          <w:rFonts w:asciiTheme="minorEastAsia" w:hAnsiTheme="minorEastAsia" w:hint="eastAsia"/>
          <w:sz w:val="24"/>
          <w:szCs w:val="24"/>
        </w:rPr>
        <w:t>平成</w:t>
      </w:r>
      <w:r w:rsidR="004D789C">
        <w:rPr>
          <w:rFonts w:asciiTheme="minorEastAsia" w:hAnsiTheme="minorEastAsia" w:hint="eastAsia"/>
          <w:sz w:val="24"/>
          <w:szCs w:val="24"/>
        </w:rPr>
        <w:t>30</w:t>
      </w:r>
      <w:r>
        <w:rPr>
          <w:rFonts w:asciiTheme="minorEastAsia" w:hAnsiTheme="minorEastAsia" w:hint="eastAsia"/>
          <w:sz w:val="24"/>
          <w:szCs w:val="24"/>
        </w:rPr>
        <w:t>年度の国民健康保険制度改革</w:t>
      </w:r>
      <w:r w:rsidR="00B65C52">
        <w:rPr>
          <w:rFonts w:asciiTheme="minorEastAsia" w:hAnsiTheme="minorEastAsia" w:hint="eastAsia"/>
          <w:sz w:val="24"/>
          <w:szCs w:val="24"/>
        </w:rPr>
        <w:t>を踏まえ</w:t>
      </w:r>
      <w:r>
        <w:rPr>
          <w:rFonts w:asciiTheme="minorEastAsia" w:hAnsiTheme="minorEastAsia" w:hint="eastAsia"/>
          <w:sz w:val="24"/>
          <w:szCs w:val="24"/>
        </w:rPr>
        <w:t>、県に</w:t>
      </w:r>
      <w:r w:rsidR="0009038A" w:rsidRPr="00F06BE5">
        <w:rPr>
          <w:rFonts w:asciiTheme="minorEastAsia" w:hAnsiTheme="minorEastAsia" w:hint="eastAsia"/>
          <w:sz w:val="24"/>
          <w:szCs w:val="24"/>
        </w:rPr>
        <w:t>国保データベース（</w:t>
      </w:r>
      <w:r w:rsidR="004B5482" w:rsidRPr="00F06BE5">
        <w:rPr>
          <w:rFonts w:asciiTheme="minorEastAsia" w:hAnsiTheme="minorEastAsia" w:hint="eastAsia"/>
          <w:sz w:val="24"/>
          <w:szCs w:val="24"/>
        </w:rPr>
        <w:t>ＫＤＢ</w:t>
      </w:r>
      <w:r w:rsidR="0009038A" w:rsidRPr="00F06BE5">
        <w:rPr>
          <w:rFonts w:asciiTheme="minorEastAsia" w:hAnsiTheme="minorEastAsia" w:hint="eastAsia"/>
          <w:sz w:val="24"/>
          <w:szCs w:val="24"/>
        </w:rPr>
        <w:t>）</w:t>
      </w:r>
      <w:r>
        <w:rPr>
          <w:rFonts w:asciiTheme="minorEastAsia" w:hAnsiTheme="minorEastAsia" w:hint="eastAsia"/>
          <w:sz w:val="24"/>
          <w:szCs w:val="24"/>
        </w:rPr>
        <w:t>を導入し、</w:t>
      </w:r>
      <w:r w:rsidR="00B65C52">
        <w:rPr>
          <w:rFonts w:asciiTheme="minorEastAsia" w:hAnsiTheme="minorEastAsia" w:hint="eastAsia"/>
          <w:sz w:val="24"/>
          <w:szCs w:val="24"/>
        </w:rPr>
        <w:t>国保データ、</w:t>
      </w:r>
      <w:r w:rsidR="004B5482" w:rsidRPr="00F06BE5">
        <w:rPr>
          <w:rFonts w:asciiTheme="minorEastAsia" w:hAnsiTheme="minorEastAsia" w:hint="eastAsia"/>
          <w:sz w:val="24"/>
          <w:szCs w:val="24"/>
        </w:rPr>
        <w:t>人口動態統計等、様々な保健医療データ</w:t>
      </w:r>
      <w:r w:rsidR="00A133AE" w:rsidRPr="00F06BE5">
        <w:rPr>
          <w:rFonts w:asciiTheme="minorEastAsia" w:hAnsiTheme="minorEastAsia" w:hint="eastAsia"/>
          <w:sz w:val="24"/>
          <w:szCs w:val="24"/>
        </w:rPr>
        <w:t>を</w:t>
      </w:r>
      <w:r w:rsidR="004B5482" w:rsidRPr="00F06BE5">
        <w:rPr>
          <w:rFonts w:asciiTheme="minorEastAsia" w:hAnsiTheme="minorEastAsia" w:hint="eastAsia"/>
          <w:sz w:val="24"/>
          <w:szCs w:val="24"/>
        </w:rPr>
        <w:t>収集・分析</w:t>
      </w:r>
      <w:r w:rsidR="00A133AE" w:rsidRPr="00F06BE5">
        <w:rPr>
          <w:rFonts w:asciiTheme="minorEastAsia" w:hAnsiTheme="minorEastAsia" w:hint="eastAsia"/>
          <w:sz w:val="24"/>
          <w:szCs w:val="24"/>
        </w:rPr>
        <w:t>し、市町村へ</w:t>
      </w:r>
      <w:r w:rsidR="004B5482" w:rsidRPr="00F06BE5">
        <w:rPr>
          <w:rFonts w:asciiTheme="minorEastAsia" w:hAnsiTheme="minorEastAsia" w:hint="eastAsia"/>
          <w:sz w:val="24"/>
          <w:szCs w:val="24"/>
        </w:rPr>
        <w:t>提供</w:t>
      </w:r>
      <w:r w:rsidR="00C5350C" w:rsidRPr="00F06BE5">
        <w:rPr>
          <w:rFonts w:asciiTheme="minorEastAsia" w:hAnsiTheme="minorEastAsia" w:hint="eastAsia"/>
          <w:sz w:val="24"/>
          <w:szCs w:val="24"/>
        </w:rPr>
        <w:t>する。</w:t>
      </w:r>
    </w:p>
    <w:p w:rsidR="00A61B82" w:rsidRPr="00F06BE5" w:rsidRDefault="00B65C52" w:rsidP="001A06EC">
      <w:pPr>
        <w:ind w:leftChars="200" w:left="420" w:firstLineChars="100" w:firstLine="240"/>
        <w:rPr>
          <w:rFonts w:asciiTheme="majorEastAsia" w:eastAsiaTheme="majorEastAsia" w:hAnsiTheme="majorEastAsia"/>
          <w:sz w:val="24"/>
          <w:szCs w:val="24"/>
        </w:rPr>
      </w:pPr>
      <w:r>
        <w:rPr>
          <w:rFonts w:asciiTheme="minorEastAsia" w:hAnsiTheme="minorEastAsia" w:hint="eastAsia"/>
          <w:sz w:val="24"/>
          <w:szCs w:val="24"/>
        </w:rPr>
        <w:t>また、</w:t>
      </w:r>
      <w:r w:rsidR="009B1131">
        <w:rPr>
          <w:rFonts w:asciiTheme="minorEastAsia" w:hAnsiTheme="minorEastAsia" w:hint="eastAsia"/>
          <w:sz w:val="24"/>
          <w:szCs w:val="24"/>
        </w:rPr>
        <w:t>国保以外（</w:t>
      </w:r>
      <w:r w:rsidR="00A61B82">
        <w:rPr>
          <w:rFonts w:asciiTheme="minorEastAsia" w:hAnsiTheme="minorEastAsia" w:hint="eastAsia"/>
          <w:sz w:val="24"/>
          <w:szCs w:val="24"/>
        </w:rPr>
        <w:t>働く世代</w:t>
      </w:r>
      <w:r w:rsidR="009B1131">
        <w:rPr>
          <w:rFonts w:asciiTheme="minorEastAsia" w:hAnsiTheme="minorEastAsia" w:hint="eastAsia"/>
          <w:sz w:val="24"/>
          <w:szCs w:val="24"/>
        </w:rPr>
        <w:t>）</w:t>
      </w:r>
      <w:r w:rsidR="00A61B82">
        <w:rPr>
          <w:rFonts w:asciiTheme="minorEastAsia" w:hAnsiTheme="minorEastAsia" w:hint="eastAsia"/>
          <w:sz w:val="24"/>
          <w:szCs w:val="24"/>
        </w:rPr>
        <w:t>の</w:t>
      </w:r>
      <w:r w:rsidR="009B1131">
        <w:rPr>
          <w:rFonts w:asciiTheme="minorEastAsia" w:hAnsiTheme="minorEastAsia" w:hint="eastAsia"/>
          <w:sz w:val="24"/>
          <w:szCs w:val="24"/>
        </w:rPr>
        <w:t>特定健診データ</w:t>
      </w:r>
      <w:r w:rsidR="007B7A25">
        <w:rPr>
          <w:rFonts w:asciiTheme="minorEastAsia" w:hAnsiTheme="minorEastAsia" w:hint="eastAsia"/>
          <w:sz w:val="24"/>
          <w:szCs w:val="24"/>
        </w:rPr>
        <w:t>等</w:t>
      </w:r>
      <w:r w:rsidR="009B1131">
        <w:rPr>
          <w:rFonts w:asciiTheme="minorEastAsia" w:hAnsiTheme="minorEastAsia" w:hint="eastAsia"/>
          <w:sz w:val="24"/>
          <w:szCs w:val="24"/>
        </w:rPr>
        <w:t>の</w:t>
      </w:r>
      <w:r>
        <w:rPr>
          <w:rFonts w:asciiTheme="minorEastAsia" w:hAnsiTheme="minorEastAsia" w:hint="eastAsia"/>
          <w:sz w:val="24"/>
          <w:szCs w:val="24"/>
        </w:rPr>
        <w:t>収集・分析に向けて、各保険者と調整を進める。</w:t>
      </w:r>
    </w:p>
    <w:p w:rsidR="003E2AE9" w:rsidRPr="009B1131" w:rsidRDefault="003E2AE9" w:rsidP="003E2AE9">
      <w:pPr>
        <w:rPr>
          <w:rFonts w:asciiTheme="minorEastAsia" w:hAnsiTheme="minorEastAsia" w:cs="ＭＳ Ｐゴシック"/>
          <w:kern w:val="0"/>
          <w:sz w:val="24"/>
          <w:szCs w:val="24"/>
        </w:rPr>
      </w:pPr>
    </w:p>
    <w:p w:rsidR="003E2AE9" w:rsidRPr="003E2AE9" w:rsidRDefault="00107BE7" w:rsidP="003E2AE9">
      <w:pPr>
        <w:ind w:firstLineChars="100" w:firstLine="240"/>
        <w:rPr>
          <w:rFonts w:asciiTheme="majorEastAsia" w:eastAsiaTheme="majorEastAsia" w:hAnsiTheme="majorEastAsia"/>
          <w:sz w:val="24"/>
          <w:szCs w:val="24"/>
        </w:rPr>
      </w:pPr>
      <w:r w:rsidRPr="003E2AE9">
        <w:rPr>
          <w:rFonts w:asciiTheme="majorEastAsia" w:eastAsiaTheme="majorEastAsia" w:hAnsiTheme="majorEastAsia"/>
          <w:sz w:val="24"/>
          <w:szCs w:val="24"/>
        </w:rPr>
        <w:t xml:space="preserve">(2) </w:t>
      </w:r>
      <w:r w:rsidR="00737CB4" w:rsidRPr="003E2AE9">
        <w:rPr>
          <w:rFonts w:asciiTheme="majorEastAsia" w:eastAsiaTheme="majorEastAsia" w:hAnsiTheme="majorEastAsia" w:hint="eastAsia"/>
          <w:sz w:val="24"/>
          <w:szCs w:val="24"/>
        </w:rPr>
        <w:t>健康づくりのためのデータ活用</w:t>
      </w:r>
    </w:p>
    <w:p w:rsidR="004B5482" w:rsidRPr="00F06BE5" w:rsidRDefault="00151A8B" w:rsidP="003E2AE9">
      <w:pPr>
        <w:pStyle w:val="Web"/>
        <w:spacing w:before="0" w:beforeAutospacing="0" w:after="0" w:afterAutospacing="0"/>
        <w:ind w:leftChars="200" w:left="420" w:firstLineChars="100" w:firstLine="240"/>
        <w:jc w:val="both"/>
        <w:rPr>
          <w:rFonts w:asciiTheme="majorEastAsia" w:eastAsiaTheme="majorEastAsia" w:hAnsiTheme="majorEastAsia" w:cstheme="minorBidi"/>
        </w:rPr>
      </w:pPr>
      <w:r w:rsidRPr="00F06BE5">
        <w:rPr>
          <w:rFonts w:asciiTheme="minorEastAsia" w:eastAsiaTheme="minorEastAsia" w:hAnsiTheme="minorEastAsia" w:hint="eastAsia"/>
        </w:rPr>
        <w:t>県と市町村が連携し</w:t>
      </w:r>
      <w:r w:rsidR="00555003" w:rsidRPr="00F06BE5">
        <w:rPr>
          <w:rFonts w:asciiTheme="minorEastAsia" w:eastAsiaTheme="minorEastAsia" w:hAnsiTheme="minorEastAsia" w:hint="eastAsia"/>
        </w:rPr>
        <w:t>て</w:t>
      </w:r>
      <w:r w:rsidRPr="00F06BE5">
        <w:rPr>
          <w:rFonts w:asciiTheme="minorEastAsia" w:eastAsiaTheme="minorEastAsia" w:hAnsiTheme="minorEastAsia" w:hint="eastAsia"/>
        </w:rPr>
        <w:t>、</w:t>
      </w:r>
      <w:r w:rsidR="004B5482" w:rsidRPr="00F06BE5">
        <w:rPr>
          <w:rFonts w:asciiTheme="minorEastAsia" w:eastAsiaTheme="minorEastAsia" w:hAnsiTheme="minorEastAsia" w:hint="eastAsia"/>
        </w:rPr>
        <w:t>地域特性（食生活の状況、運動などの生活習慣）など</w:t>
      </w:r>
      <w:r w:rsidR="009C0A57" w:rsidRPr="00F06BE5">
        <w:rPr>
          <w:rFonts w:asciiTheme="minorEastAsia" w:eastAsiaTheme="minorEastAsia" w:hAnsiTheme="minorEastAsia" w:hint="eastAsia"/>
        </w:rPr>
        <w:t>を</w:t>
      </w:r>
      <w:r w:rsidRPr="00F06BE5">
        <w:rPr>
          <w:rFonts w:asciiTheme="minorEastAsia" w:eastAsiaTheme="minorEastAsia" w:hAnsiTheme="minorEastAsia" w:hint="eastAsia"/>
        </w:rPr>
        <w:t>分</w:t>
      </w:r>
      <w:r w:rsidR="003E2AE9">
        <w:rPr>
          <w:rFonts w:asciiTheme="minorEastAsia" w:eastAsiaTheme="minorEastAsia" w:hAnsiTheme="minorEastAsia" w:hint="eastAsia"/>
        </w:rPr>
        <w:t xml:space="preserve">　</w:t>
      </w:r>
      <w:r w:rsidRPr="00F06BE5">
        <w:rPr>
          <w:rFonts w:asciiTheme="minorEastAsia" w:eastAsiaTheme="minorEastAsia" w:hAnsiTheme="minorEastAsia" w:hint="eastAsia"/>
        </w:rPr>
        <w:t>析し</w:t>
      </w:r>
      <w:r w:rsidR="00555003" w:rsidRPr="00F06BE5">
        <w:rPr>
          <w:rFonts w:asciiTheme="minorEastAsia" w:eastAsiaTheme="minorEastAsia" w:hAnsiTheme="minorEastAsia" w:hint="eastAsia"/>
        </w:rPr>
        <w:t>た上で</w:t>
      </w:r>
      <w:r w:rsidRPr="00F06BE5">
        <w:rPr>
          <w:rFonts w:asciiTheme="minorEastAsia" w:eastAsiaTheme="minorEastAsia" w:hAnsiTheme="minorEastAsia" w:hint="eastAsia"/>
        </w:rPr>
        <w:t>、</w:t>
      </w:r>
      <w:r w:rsidR="00A133AE" w:rsidRPr="00F06BE5">
        <w:rPr>
          <w:rFonts w:asciiTheme="minorEastAsia" w:eastAsiaTheme="minorEastAsia" w:hAnsiTheme="minorEastAsia" w:hint="eastAsia"/>
        </w:rPr>
        <w:t>地域の課題を洗い出し、解決策を検討する場をつくる。</w:t>
      </w:r>
    </w:p>
    <w:p w:rsidR="004B5482" w:rsidRPr="00F06BE5" w:rsidRDefault="004B5482" w:rsidP="004816E1">
      <w:pPr>
        <w:ind w:leftChars="300" w:left="870" w:hangingChars="100" w:hanging="240"/>
        <w:rPr>
          <w:rFonts w:asciiTheme="majorEastAsia" w:eastAsiaTheme="majorEastAsia" w:hAnsiTheme="majorEastAsia"/>
          <w:sz w:val="24"/>
          <w:szCs w:val="24"/>
        </w:rPr>
      </w:pPr>
    </w:p>
    <w:p w:rsidR="004D789C" w:rsidRDefault="004816E1" w:rsidP="003E2AE9">
      <w:pPr>
        <w:ind w:firstLineChars="100" w:firstLine="240"/>
        <w:rPr>
          <w:rFonts w:asciiTheme="majorEastAsia" w:eastAsiaTheme="majorEastAsia" w:hAnsiTheme="majorEastAsia"/>
          <w:sz w:val="24"/>
          <w:szCs w:val="24"/>
        </w:rPr>
      </w:pPr>
      <w:r w:rsidRPr="00F06BE5">
        <w:rPr>
          <w:rFonts w:asciiTheme="majorEastAsia" w:eastAsiaTheme="majorEastAsia" w:hAnsiTheme="majorEastAsia" w:hint="eastAsia"/>
          <w:sz w:val="24"/>
          <w:szCs w:val="24"/>
        </w:rPr>
        <w:t>(3)</w:t>
      </w:r>
      <w:r w:rsidRPr="00F06BE5">
        <w:rPr>
          <w:rFonts w:asciiTheme="majorEastAsia" w:eastAsiaTheme="majorEastAsia" w:hAnsiTheme="majorEastAsia"/>
          <w:sz w:val="24"/>
          <w:szCs w:val="24"/>
        </w:rPr>
        <w:t xml:space="preserve"> </w:t>
      </w:r>
      <w:r w:rsidR="00A133AE" w:rsidRPr="00F06BE5">
        <w:rPr>
          <w:rFonts w:asciiTheme="majorEastAsia" w:eastAsiaTheme="majorEastAsia" w:hAnsiTheme="majorEastAsia" w:hint="eastAsia"/>
          <w:sz w:val="24"/>
          <w:szCs w:val="24"/>
        </w:rPr>
        <w:t>事業</w:t>
      </w:r>
      <w:r w:rsidR="004B5482" w:rsidRPr="00F06BE5">
        <w:rPr>
          <w:rFonts w:asciiTheme="majorEastAsia" w:eastAsiaTheme="majorEastAsia" w:hAnsiTheme="majorEastAsia" w:hint="eastAsia"/>
          <w:sz w:val="24"/>
          <w:szCs w:val="24"/>
        </w:rPr>
        <w:t>評価</w:t>
      </w:r>
    </w:p>
    <w:p w:rsidR="004B5482" w:rsidRPr="00737CB4" w:rsidRDefault="00222F6D" w:rsidP="003E2AE9">
      <w:pPr>
        <w:ind w:leftChars="200" w:left="420" w:firstLineChars="100" w:firstLine="240"/>
        <w:rPr>
          <w:rFonts w:asciiTheme="majorEastAsia" w:eastAsiaTheme="majorEastAsia" w:hAnsiTheme="majorEastAsia"/>
          <w:sz w:val="24"/>
          <w:szCs w:val="24"/>
        </w:rPr>
      </w:pPr>
      <w:r w:rsidRPr="00F06BE5">
        <w:rPr>
          <w:rFonts w:asciiTheme="minorEastAsia" w:hAnsiTheme="minorEastAsia" w:hint="eastAsia"/>
          <w:sz w:val="24"/>
          <w:szCs w:val="24"/>
        </w:rPr>
        <w:t>市町村が実施する健康づくり事業について、</w:t>
      </w:r>
      <w:r w:rsidR="00EA79D5">
        <w:rPr>
          <w:rFonts w:asciiTheme="minorEastAsia" w:hAnsiTheme="minorEastAsia" w:hint="eastAsia"/>
          <w:sz w:val="24"/>
          <w:szCs w:val="24"/>
        </w:rPr>
        <w:t>市町村から希望を募り、専門家と共に</w:t>
      </w:r>
      <w:r w:rsidR="004D789C">
        <w:rPr>
          <w:rFonts w:asciiTheme="minorEastAsia" w:hAnsiTheme="minorEastAsia" w:hint="eastAsia"/>
          <w:sz w:val="24"/>
          <w:szCs w:val="24"/>
        </w:rPr>
        <w:t>事業評価を行う。</w:t>
      </w:r>
    </w:p>
    <w:p w:rsidR="00C5350C" w:rsidRPr="00F06BE5" w:rsidRDefault="001A06EC">
      <w:pPr>
        <w:widowControl/>
        <w:jc w:val="left"/>
        <w:rPr>
          <w:rFonts w:asciiTheme="majorEastAsia" w:eastAsiaTheme="majorEastAsia" w:hAnsiTheme="majorEastAsia"/>
          <w:sz w:val="24"/>
          <w:szCs w:val="24"/>
        </w:rPr>
      </w:pPr>
      <w:r w:rsidRPr="007E7E94">
        <w:rPr>
          <w:rFonts w:asciiTheme="minorEastAsia" w:hAnsiTheme="minorEastAsia"/>
          <w:noProof/>
          <w:sz w:val="24"/>
          <w:szCs w:val="24"/>
        </w:rPr>
        <w:drawing>
          <wp:anchor distT="0" distB="0" distL="114300" distR="114300" simplePos="0" relativeHeight="251684864" behindDoc="1" locked="0" layoutInCell="1" allowOverlap="1">
            <wp:simplePos x="0" y="0"/>
            <wp:positionH relativeFrom="margin">
              <wp:posOffset>327660</wp:posOffset>
            </wp:positionH>
            <wp:positionV relativeFrom="paragraph">
              <wp:posOffset>232410</wp:posOffset>
            </wp:positionV>
            <wp:extent cx="5800725" cy="4076700"/>
            <wp:effectExtent l="0" t="0" r="9525" b="0"/>
            <wp:wrapNone/>
            <wp:docPr id="2" name="図 2" descr="I:\group\保健医療データチーム\02予算説明資料\もと図\事業の流れ_市町村説明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roup\保健医療データチーム\02予算説明資料\もと図\事業の流れ_市町村説明板.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0725" cy="4076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D5C83" w:rsidRPr="00F06BE5" w:rsidRDefault="00F62F6D" w:rsidP="004065B4">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870F23" w:rsidRPr="00F06BE5">
        <w:rPr>
          <w:rFonts w:asciiTheme="majorEastAsia" w:eastAsiaTheme="majorEastAsia" w:hAnsiTheme="majorEastAsia" w:hint="eastAsia"/>
          <w:sz w:val="24"/>
          <w:szCs w:val="24"/>
        </w:rPr>
        <w:t xml:space="preserve">　</w:t>
      </w:r>
      <w:r w:rsidR="00153C13" w:rsidRPr="00F06BE5">
        <w:rPr>
          <w:rFonts w:asciiTheme="majorEastAsia" w:eastAsiaTheme="majorEastAsia" w:hAnsiTheme="majorEastAsia" w:hint="eastAsia"/>
          <w:sz w:val="24"/>
          <w:szCs w:val="24"/>
        </w:rPr>
        <w:t>事業</w:t>
      </w:r>
      <w:r w:rsidR="004D789C">
        <w:rPr>
          <w:rFonts w:asciiTheme="majorEastAsia" w:eastAsiaTheme="majorEastAsia" w:hAnsiTheme="majorEastAsia" w:hint="eastAsia"/>
          <w:sz w:val="24"/>
          <w:szCs w:val="24"/>
        </w:rPr>
        <w:t>の全体像</w:t>
      </w:r>
      <w:r w:rsidR="000A6A11" w:rsidRPr="00F06BE5">
        <w:rPr>
          <w:rFonts w:asciiTheme="majorEastAsia" w:eastAsiaTheme="majorEastAsia" w:hAnsiTheme="majorEastAsia" w:hint="eastAsia"/>
          <w:sz w:val="24"/>
          <w:szCs w:val="24"/>
        </w:rPr>
        <w:t xml:space="preserve">　</w:t>
      </w:r>
    </w:p>
    <w:p w:rsidR="009C0A57" w:rsidRPr="00F06BE5" w:rsidRDefault="009C0A57" w:rsidP="009C0A57">
      <w:pPr>
        <w:rPr>
          <w:rFonts w:asciiTheme="majorEastAsia" w:eastAsiaTheme="majorEastAsia" w:hAnsiTheme="majorEastAsia"/>
          <w:sz w:val="28"/>
          <w:szCs w:val="28"/>
        </w:rPr>
      </w:pPr>
    </w:p>
    <w:p w:rsidR="009C0A57" w:rsidRPr="00F06BE5" w:rsidRDefault="009C0A57" w:rsidP="009C0A57">
      <w:pPr>
        <w:rPr>
          <w:rFonts w:asciiTheme="majorEastAsia" w:eastAsiaTheme="majorEastAsia" w:hAnsiTheme="majorEastAsia"/>
          <w:sz w:val="28"/>
          <w:szCs w:val="28"/>
        </w:rPr>
      </w:pPr>
    </w:p>
    <w:p w:rsidR="009C0A57" w:rsidRPr="00F06BE5" w:rsidRDefault="009C0A57" w:rsidP="009C0A57">
      <w:pPr>
        <w:rPr>
          <w:rFonts w:asciiTheme="majorEastAsia" w:eastAsiaTheme="majorEastAsia" w:hAnsiTheme="majorEastAsia"/>
          <w:sz w:val="28"/>
          <w:szCs w:val="28"/>
        </w:rPr>
      </w:pPr>
    </w:p>
    <w:p w:rsidR="009C0A57" w:rsidRPr="00F06BE5" w:rsidRDefault="009C0A57" w:rsidP="009C0A57">
      <w:pPr>
        <w:rPr>
          <w:rFonts w:asciiTheme="majorEastAsia" w:eastAsiaTheme="majorEastAsia" w:hAnsiTheme="majorEastAsia"/>
          <w:sz w:val="28"/>
          <w:szCs w:val="28"/>
        </w:rPr>
      </w:pPr>
    </w:p>
    <w:p w:rsidR="009C0A57" w:rsidRPr="00F06BE5" w:rsidRDefault="009C0A57" w:rsidP="009C0A57">
      <w:pPr>
        <w:rPr>
          <w:rFonts w:asciiTheme="majorEastAsia" w:eastAsiaTheme="majorEastAsia" w:hAnsiTheme="majorEastAsia"/>
          <w:sz w:val="28"/>
          <w:szCs w:val="28"/>
        </w:rPr>
      </w:pPr>
    </w:p>
    <w:p w:rsidR="009C0A57" w:rsidRPr="00F06BE5" w:rsidRDefault="009C0A57" w:rsidP="009C0A57">
      <w:pPr>
        <w:rPr>
          <w:rFonts w:asciiTheme="majorEastAsia" w:eastAsiaTheme="majorEastAsia" w:hAnsiTheme="majorEastAsia"/>
          <w:sz w:val="28"/>
          <w:szCs w:val="28"/>
        </w:rPr>
      </w:pPr>
    </w:p>
    <w:p w:rsidR="009C0A57" w:rsidRPr="00F06BE5" w:rsidRDefault="009C0A57" w:rsidP="009C0A57">
      <w:pPr>
        <w:rPr>
          <w:rFonts w:asciiTheme="majorEastAsia" w:eastAsiaTheme="majorEastAsia" w:hAnsiTheme="majorEastAsia"/>
          <w:sz w:val="28"/>
          <w:szCs w:val="28"/>
        </w:rPr>
      </w:pPr>
    </w:p>
    <w:p w:rsidR="009C0A57" w:rsidRPr="00F06BE5" w:rsidRDefault="009C0A57" w:rsidP="009C0A57">
      <w:pPr>
        <w:rPr>
          <w:rFonts w:asciiTheme="majorEastAsia" w:eastAsiaTheme="majorEastAsia" w:hAnsiTheme="majorEastAsia"/>
          <w:sz w:val="28"/>
          <w:szCs w:val="28"/>
        </w:rPr>
      </w:pPr>
    </w:p>
    <w:p w:rsidR="009C0A57" w:rsidRPr="005C477D" w:rsidRDefault="009C0A57" w:rsidP="009C0A57">
      <w:pPr>
        <w:rPr>
          <w:rFonts w:asciiTheme="majorEastAsia" w:eastAsiaTheme="majorEastAsia" w:hAnsiTheme="majorEastAsia"/>
          <w:sz w:val="28"/>
          <w:szCs w:val="28"/>
        </w:rPr>
      </w:pPr>
    </w:p>
    <w:p w:rsidR="009C0A57" w:rsidRPr="005C477D" w:rsidRDefault="007D2F04" w:rsidP="009C0A57">
      <w:pPr>
        <w:rPr>
          <w:rFonts w:asciiTheme="majorEastAsia" w:eastAsiaTheme="majorEastAsia" w:hAnsiTheme="majorEastAsia"/>
          <w:sz w:val="28"/>
          <w:szCs w:val="28"/>
        </w:rPr>
      </w:pPr>
      <w:r>
        <w:rPr>
          <w:rFonts w:asciiTheme="majorEastAsia" w:eastAsiaTheme="majorEastAsia" w:hAnsiTheme="majorEastAsia"/>
          <w:b/>
          <w:noProof/>
          <w:sz w:val="28"/>
          <w:szCs w:val="28"/>
        </w:rPr>
        <mc:AlternateContent>
          <mc:Choice Requires="wps">
            <w:drawing>
              <wp:anchor distT="0" distB="0" distL="114300" distR="114300" simplePos="0" relativeHeight="251695104" behindDoc="0" locked="0" layoutInCell="1" allowOverlap="1">
                <wp:simplePos x="0" y="0"/>
                <wp:positionH relativeFrom="column">
                  <wp:posOffset>1489710</wp:posOffset>
                </wp:positionH>
                <wp:positionV relativeFrom="paragraph">
                  <wp:posOffset>60325</wp:posOffset>
                </wp:positionV>
                <wp:extent cx="581025" cy="2762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810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0A3F" w:rsidRPr="001A28EA" w:rsidRDefault="00900A3F">
                            <w:pPr>
                              <w:rPr>
                                <w:rFonts w:asciiTheme="majorEastAsia" w:eastAsiaTheme="majorEastAsia" w:hAnsiTheme="majorEastAsia"/>
                                <w:sz w:val="18"/>
                                <w:szCs w:val="18"/>
                              </w:rPr>
                            </w:pPr>
                            <w:r w:rsidRPr="001A28EA">
                              <w:rPr>
                                <w:rFonts w:asciiTheme="majorEastAsia" w:eastAsiaTheme="majorEastAsia" w:hAnsiTheme="majorEastAsia" w:hint="eastAsia"/>
                                <w:sz w:val="18"/>
                                <w:szCs w:val="18"/>
                              </w:rPr>
                              <w:t>匿名化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7" type="#_x0000_t202" style="position:absolute;left:0;text-align:left;margin-left:117.3pt;margin-top:4.75pt;width:45.75pt;height:21.7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" filled="f" stroked="f" strokeweight=".5pt">
                <v:textbox>
                  <w:txbxContent>
                    <w:p w:rsidR="00900A3F" w:rsidRPr="001A28EA" w:rsidRDefault="00900A3F">
                      <w:pPr>
                        <w:rPr>
                          <w:rFonts w:asciiTheme="majorEastAsia" w:eastAsiaTheme="majorEastAsia" w:hAnsiTheme="majorEastAsia"/>
                          <w:sz w:val="18"/>
                          <w:szCs w:val="18"/>
                        </w:rPr>
                      </w:pPr>
                      <w:r w:rsidRPr="001A28EA">
                        <w:rPr>
                          <w:rFonts w:asciiTheme="majorEastAsia" w:eastAsiaTheme="majorEastAsia" w:hAnsiTheme="majorEastAsia" w:hint="eastAsia"/>
                          <w:sz w:val="18"/>
                          <w:szCs w:val="18"/>
                        </w:rPr>
                        <w:t>匿名化</w:t>
                      </w:r>
                    </w:p>
                  </w:txbxContent>
                </v:textbox>
              </v:shape>
            </w:pict>
          </mc:Fallback>
        </mc:AlternateContent>
      </w:r>
      <w:r>
        <w:rPr>
          <w:rFonts w:asciiTheme="majorEastAsia" w:eastAsiaTheme="majorEastAsia" w:hAnsiTheme="majorEastAsia"/>
          <w:b/>
          <w:noProof/>
          <w:sz w:val="28"/>
          <w:szCs w:val="28"/>
        </w:rPr>
        <mc:AlternateContent>
          <mc:Choice Requires="wps">
            <w:drawing>
              <wp:anchor distT="0" distB="0" distL="114300" distR="114300" simplePos="0" relativeHeight="251694080" behindDoc="0" locked="0" layoutInCell="1" allowOverlap="1">
                <wp:simplePos x="0" y="0"/>
                <wp:positionH relativeFrom="column">
                  <wp:posOffset>1499235</wp:posOffset>
                </wp:positionH>
                <wp:positionV relativeFrom="paragraph">
                  <wp:posOffset>98425</wp:posOffset>
                </wp:positionV>
                <wp:extent cx="514350" cy="285750"/>
                <wp:effectExtent l="0" t="0" r="19050" b="19050"/>
                <wp:wrapNone/>
                <wp:docPr id="5" name="角丸四角形 5"/>
                <wp:cNvGraphicFramePr/>
                <a:graphic xmlns:a="http://schemas.openxmlformats.org/drawingml/2006/main">
                  <a:graphicData uri="http://schemas.microsoft.com/office/word/2010/wordprocessingShape">
                    <wps:wsp>
                      <wps:cNvSpPr/>
                      <wps:spPr>
                        <a:xfrm>
                          <a:off x="0" y="0"/>
                          <a:ext cx="514350" cy="2857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62C9E" w:rsidRPr="00C11C60" w:rsidRDefault="00262C9E" w:rsidP="00900A3F">
                            <w:pPr>
                              <w:jc w:val="center"/>
                              <w:rPr>
                                <w:rFonts w:asciiTheme="majorEastAsia" w:eastAsiaTheme="majorEastAsia" w:hAnsiTheme="majorEastAsia"/>
                                <w:b/>
                                <w:spacing w:val="-1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8" style="position:absolute;left:0;text-align:left;margin-left:118.05pt;margin-top:7.75pt;width:40.5pt;height: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" fillcolor="white [3201]" strokecolor="#70ad47 [3209]" strokeweight="1pt">
                <v:stroke joinstyle="miter"/>
                <v:textbox>
                  <w:txbxContent>
                    <w:p w:rsidR="00262C9E" w:rsidRPr="00C11C60" w:rsidRDefault="00262C9E" w:rsidP="00900A3F">
                      <w:pPr>
                        <w:jc w:val="center"/>
                        <w:rPr>
                          <w:rFonts w:asciiTheme="majorEastAsia" w:eastAsiaTheme="majorEastAsia" w:hAnsiTheme="majorEastAsia"/>
                          <w:b/>
                          <w:spacing w:val="-14"/>
                          <w:sz w:val="16"/>
                          <w:szCs w:val="16"/>
                        </w:rPr>
                      </w:pPr>
                    </w:p>
                  </w:txbxContent>
                </v:textbox>
              </v:roundrect>
            </w:pict>
          </mc:Fallback>
        </mc:AlternateContent>
      </w:r>
    </w:p>
    <w:p w:rsidR="009C0A57" w:rsidRPr="005C477D" w:rsidRDefault="009F4A15" w:rsidP="009C0A57">
      <w:pPr>
        <w:rPr>
          <w:rFonts w:asciiTheme="majorEastAsia" w:eastAsiaTheme="majorEastAsia" w:hAnsiTheme="majorEastAsia"/>
          <w:sz w:val="28"/>
          <w:szCs w:val="28"/>
        </w:rPr>
      </w:pPr>
      <w:r w:rsidRPr="00ED2EAC">
        <w:rPr>
          <w:rFonts w:asciiTheme="minorEastAsia" w:hAnsiTheme="minorEastAsia"/>
          <w:noProof/>
          <w:sz w:val="24"/>
          <w:szCs w:val="24"/>
        </w:rPr>
        <mc:AlternateContent>
          <mc:Choice Requires="wps">
            <w:drawing>
              <wp:anchor distT="0" distB="0" distL="114300" distR="114300" simplePos="0" relativeHeight="251689984" behindDoc="1" locked="0" layoutInCell="1" allowOverlap="1">
                <wp:simplePos x="0" y="0"/>
                <wp:positionH relativeFrom="column">
                  <wp:posOffset>1365885</wp:posOffset>
                </wp:positionH>
                <wp:positionV relativeFrom="paragraph">
                  <wp:posOffset>44450</wp:posOffset>
                </wp:positionV>
                <wp:extent cx="304800" cy="295275"/>
                <wp:effectExtent l="0" t="0" r="0" b="47625"/>
                <wp:wrapSquare wrapText="bothSides"/>
                <wp:docPr id="19" name="正方形/長方形 19"/>
                <wp:cNvGraphicFramePr/>
                <a:graphic xmlns:a="http://schemas.openxmlformats.org/drawingml/2006/main">
                  <a:graphicData uri="http://schemas.microsoft.com/office/word/2010/wordprocessingShape">
                    <wps:wsp>
                      <wps:cNvSpPr/>
                      <wps:spPr>
                        <a:xfrm>
                          <a:off x="0" y="0"/>
                          <a:ext cx="304800" cy="295275"/>
                        </a:xfrm>
                        <a:prstGeom prst="rect">
                          <a:avLst/>
                        </a:prstGeom>
                        <a:noFill/>
                        <a:ln w="12700" cap="flat" cmpd="sng" algn="ctr">
                          <a:noFill/>
                          <a:prstDash val="solid"/>
                          <a:miter lim="800000"/>
                        </a:ln>
                        <a:effectLst>
                          <a:outerShdw blurRad="50800" dist="38100" dir="2700000" algn="tl" rotWithShape="0">
                            <a:prstClr val="black">
                              <a:alpha val="40000"/>
                            </a:prstClr>
                          </a:outerShdw>
                        </a:effectLst>
                      </wps:spPr>
                      <wps:txbx>
                        <w:txbxContent>
                          <w:p w:rsidR="001A06EC" w:rsidRPr="009F4A15" w:rsidRDefault="009F4A15" w:rsidP="001A06EC">
                            <w:pPr>
                              <w:jc w:val="center"/>
                              <w:rPr>
                                <w:rFonts w:asciiTheme="majorEastAsia" w:eastAsiaTheme="majorEastAsia" w:hAnsiTheme="majorEastAsia"/>
                                <w:b/>
                                <w:color w:val="000000" w:themeColor="text1"/>
                                <w:szCs w:val="21"/>
                              </w:rPr>
                            </w:pPr>
                            <w:r w:rsidRPr="009F4A15">
                              <w:rPr>
                                <w:rFonts w:asciiTheme="majorEastAsia" w:eastAsiaTheme="majorEastAsia" w:hAnsiTheme="majorEastAsia" w:hint="eastAsia"/>
                                <w:b/>
                                <w:color w:val="000000" w:themeColor="text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9" o:spid="_x0000_s1029" style="position:absolute;left:0;text-align:left;margin-left:107.55pt;margin-top:3.5pt;width:24pt;height:23.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" filled="f" stroked="f" strokeweight="1pt">
                <v:shadow on="t" color="black" opacity="26214f" origin="-.5,-.5" offset=".74836mm,.74836mm"/>
                <v:textbox>
                  <w:txbxContent>
                    <w:p w:rsidR="001A06EC" w:rsidRPr="009F4A15" w:rsidRDefault="009F4A15" w:rsidP="001A06EC">
                      <w:pPr>
                        <w:jc w:val="center"/>
                        <w:rPr>
                          <w:rFonts w:asciiTheme="majorEastAsia" w:eastAsiaTheme="majorEastAsia" w:hAnsiTheme="majorEastAsia"/>
                          <w:b/>
                          <w:color w:val="000000" w:themeColor="text1"/>
                          <w:szCs w:val="21"/>
                        </w:rPr>
                      </w:pPr>
                      <w:r w:rsidRPr="009F4A15">
                        <w:rPr>
                          <w:rFonts w:asciiTheme="majorEastAsia" w:eastAsiaTheme="majorEastAsia" w:hAnsiTheme="majorEastAsia" w:hint="eastAsia"/>
                          <w:b/>
                          <w:color w:val="000000" w:themeColor="text1"/>
                          <w:szCs w:val="21"/>
                        </w:rPr>
                        <w:t>※</w:t>
                      </w:r>
                    </w:p>
                  </w:txbxContent>
                </v:textbox>
                <w10:wrap type="square"/>
              </v:rect>
            </w:pict>
          </mc:Fallback>
        </mc:AlternateContent>
      </w:r>
    </w:p>
    <w:p w:rsidR="009C0A57" w:rsidRPr="005C477D" w:rsidRDefault="009C0A57" w:rsidP="009C0A57">
      <w:pPr>
        <w:rPr>
          <w:rFonts w:asciiTheme="majorEastAsia" w:eastAsiaTheme="majorEastAsia" w:hAnsiTheme="majorEastAsia"/>
          <w:sz w:val="28"/>
          <w:szCs w:val="28"/>
        </w:rPr>
      </w:pPr>
    </w:p>
    <w:p w:rsidR="00952982" w:rsidRDefault="00952982" w:rsidP="009C0A57">
      <w:pPr>
        <w:rPr>
          <w:rFonts w:asciiTheme="majorEastAsia" w:eastAsiaTheme="majorEastAsia" w:hAnsiTheme="majorEastAsia"/>
          <w:b/>
          <w:sz w:val="28"/>
          <w:szCs w:val="28"/>
        </w:rPr>
      </w:pPr>
    </w:p>
    <w:p w:rsidR="00952982" w:rsidRDefault="00952982" w:rsidP="009C0A57">
      <w:pPr>
        <w:rPr>
          <w:rFonts w:asciiTheme="majorEastAsia" w:eastAsiaTheme="majorEastAsia" w:hAnsiTheme="majorEastAsia"/>
          <w:b/>
          <w:sz w:val="28"/>
          <w:szCs w:val="28"/>
        </w:rPr>
      </w:pPr>
    </w:p>
    <w:p w:rsidR="00952982" w:rsidRDefault="00952982" w:rsidP="009C0A57">
      <w:pPr>
        <w:rPr>
          <w:rFonts w:asciiTheme="majorEastAsia" w:eastAsiaTheme="majorEastAsia" w:hAnsiTheme="majorEastAsia"/>
          <w:b/>
          <w:sz w:val="28"/>
          <w:szCs w:val="28"/>
        </w:rPr>
      </w:pPr>
      <w:r>
        <w:rPr>
          <w:rFonts w:asciiTheme="majorEastAsia" w:eastAsiaTheme="majorEastAsia" w:hAnsiTheme="majorEastAsia"/>
          <w:b/>
          <w:noProof/>
          <w:sz w:val="28"/>
          <w:szCs w:val="28"/>
        </w:rPr>
        <mc:AlternateContent>
          <mc:Choice Requires="wps">
            <w:drawing>
              <wp:anchor distT="0" distB="0" distL="114300" distR="114300" simplePos="0" relativeHeight="251692032" behindDoc="0" locked="0" layoutInCell="1" allowOverlap="1">
                <wp:simplePos x="0" y="0"/>
                <wp:positionH relativeFrom="column">
                  <wp:posOffset>170290</wp:posOffset>
                </wp:positionH>
                <wp:positionV relativeFrom="paragraph">
                  <wp:posOffset>122997</wp:posOffset>
                </wp:positionV>
                <wp:extent cx="5343525" cy="5238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5343525"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F4A15" w:rsidRDefault="009F4A15" w:rsidP="006F6124">
                            <w:pPr>
                              <w:ind w:left="210" w:hangingChars="100" w:hanging="210"/>
                            </w:pPr>
                            <w:r>
                              <w:rPr>
                                <w:rFonts w:hint="eastAsia"/>
                              </w:rPr>
                              <w:t>※</w:t>
                            </w:r>
                            <w:r>
                              <w:t xml:space="preserve">　個人別の</w:t>
                            </w:r>
                            <w:r>
                              <w:rPr>
                                <w:rFonts w:hint="eastAsia"/>
                              </w:rPr>
                              <w:t>データ</w:t>
                            </w:r>
                            <w:r w:rsidR="006F6124">
                              <w:rPr>
                                <w:rFonts w:hint="eastAsia"/>
                              </w:rPr>
                              <w:t>（</w:t>
                            </w:r>
                            <w:r w:rsidR="006F6124">
                              <w:t>匿名</w:t>
                            </w:r>
                            <w:r w:rsidR="007D2F04">
                              <w:rPr>
                                <w:rFonts w:hint="eastAsia"/>
                              </w:rPr>
                              <w:t>化</w:t>
                            </w:r>
                            <w:r w:rsidR="006F6124">
                              <w:t>）</w:t>
                            </w:r>
                            <w:r>
                              <w:t>については、今後市町村と調整し、</w:t>
                            </w:r>
                            <w:r>
                              <w:rPr>
                                <w:rFonts w:hint="eastAsia"/>
                              </w:rPr>
                              <w:t>同意を</w:t>
                            </w:r>
                            <w:r>
                              <w:t>得た上で収集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 o:spid="_x0000_s1030" type="#_x0000_t202" style="position:absolute;left:0;text-align:left;margin-left:13.4pt;margin-top:9.7pt;width:420.75pt;height:41.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" fillcolor="white [3201]" stroked="f" strokeweight=".5pt">
                <v:textbox>
                  <w:txbxContent>
                    <w:p w:rsidR="009F4A15" w:rsidRDefault="009F4A15" w:rsidP="006F6124">
                      <w:pPr>
                        <w:ind w:left="210" w:hangingChars="100" w:hanging="210"/>
                      </w:pPr>
                      <w:r>
                        <w:rPr>
                          <w:rFonts w:hint="eastAsia"/>
                        </w:rPr>
                        <w:t>※</w:t>
                      </w:r>
                      <w:r>
                        <w:t xml:space="preserve">　個人別の</w:t>
                      </w:r>
                      <w:r>
                        <w:rPr>
                          <w:rFonts w:hint="eastAsia"/>
                        </w:rPr>
                        <w:t>データ</w:t>
                      </w:r>
                      <w:r w:rsidR="006F6124">
                        <w:rPr>
                          <w:rFonts w:hint="eastAsia"/>
                        </w:rPr>
                        <w:t>（</w:t>
                      </w:r>
                      <w:r w:rsidR="006F6124">
                        <w:t>匿名</w:t>
                      </w:r>
                      <w:r w:rsidR="007D2F04">
                        <w:rPr>
                          <w:rFonts w:hint="eastAsia"/>
                        </w:rPr>
                        <w:t>化</w:t>
                      </w:r>
                      <w:r w:rsidR="006F6124">
                        <w:t>）</w:t>
                      </w:r>
                      <w:r>
                        <w:t>については、今後市町村と調整し、</w:t>
                      </w:r>
                      <w:r>
                        <w:rPr>
                          <w:rFonts w:hint="eastAsia"/>
                        </w:rPr>
                        <w:t>同意を</w:t>
                      </w:r>
                      <w:r>
                        <w:t>得た上で収集</w:t>
                      </w:r>
                    </w:p>
                  </w:txbxContent>
                </v:textbox>
              </v:shape>
            </w:pict>
          </mc:Fallback>
        </mc:AlternateContent>
      </w:r>
    </w:p>
    <w:p w:rsidR="00952982" w:rsidRDefault="00952982" w:rsidP="00952982">
      <w:pPr>
        <w:jc w:val="center"/>
        <w:rPr>
          <w:rFonts w:asciiTheme="minorEastAsia" w:hAnsiTheme="minorEastAsia"/>
          <w:sz w:val="22"/>
        </w:rPr>
      </w:pPr>
      <w:r>
        <w:rPr>
          <w:rFonts w:asciiTheme="minorEastAsia" w:hAnsiTheme="minorEastAsia"/>
          <w:noProof/>
          <w:sz w:val="22"/>
        </w:rPr>
        <w:lastRenderedPageBreak/>
        <mc:AlternateContent>
          <mc:Choice Requires="wps">
            <w:drawing>
              <wp:anchor distT="0" distB="0" distL="114300" distR="114300" simplePos="0" relativeHeight="251699200" behindDoc="0" locked="0" layoutInCell="1" allowOverlap="1" wp14:anchorId="3B4CFB95" wp14:editId="135C59F9">
                <wp:simplePos x="0" y="0"/>
                <wp:positionH relativeFrom="margin">
                  <wp:align>right</wp:align>
                </wp:positionH>
                <wp:positionV relativeFrom="paragraph">
                  <wp:posOffset>203819</wp:posOffset>
                </wp:positionV>
                <wp:extent cx="5486400" cy="628650"/>
                <wp:effectExtent l="0" t="0" r="19050" b="19050"/>
                <wp:wrapNone/>
                <wp:docPr id="37" name="対角する 2 つの角を切り取った四角形 37"/>
                <wp:cNvGraphicFramePr/>
                <a:graphic xmlns:a="http://schemas.openxmlformats.org/drawingml/2006/main">
                  <a:graphicData uri="http://schemas.microsoft.com/office/word/2010/wordprocessingShape">
                    <wps:wsp>
                      <wps:cNvSpPr/>
                      <wps:spPr>
                        <a:xfrm>
                          <a:off x="0" y="0"/>
                          <a:ext cx="5486400" cy="628650"/>
                        </a:xfrm>
                        <a:prstGeom prst="snip2Diag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52982" w:rsidRPr="00F10CDE" w:rsidRDefault="00952982" w:rsidP="00952982">
                            <w:pPr>
                              <w:jc w:val="center"/>
                              <w:rPr>
                                <w:rFonts w:ascii="HG丸ｺﾞｼｯｸM-PRO" w:eastAsia="HG丸ｺﾞｼｯｸM-PRO" w:hAnsi="HG丸ｺﾞｼｯｸM-PRO"/>
                                <w:sz w:val="48"/>
                                <w:szCs w:val="48"/>
                              </w:rPr>
                            </w:pPr>
                            <w:r w:rsidRPr="00F10CDE">
                              <w:rPr>
                                <w:rFonts w:ascii="HG丸ｺﾞｼｯｸM-PRO" w:eastAsia="HG丸ｺﾞｼｯｸM-PRO" w:hAnsi="HG丸ｺﾞｼｯｸM-PRO" w:hint="eastAsia"/>
                                <w:sz w:val="48"/>
                                <w:szCs w:val="48"/>
                              </w:rPr>
                              <w:t>健康づくりのためのデータ活用研修</w:t>
                            </w:r>
                          </w:p>
                          <w:p w:rsidR="00952982" w:rsidRPr="00570D4C" w:rsidRDefault="00952982" w:rsidP="009529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4CFB95" id="対角する 2 つの角を切り取った四角形 37" o:spid="_x0000_s1031" style="position:absolute;left:0;text-align:left;margin-left:380.8pt;margin-top:16.05pt;width:6in;height:49.5pt;z-index:251699200;visibility:visible;mso-wrap-style:square;mso-wrap-distance-left:9pt;mso-wrap-distance-top:0;mso-wrap-distance-right:9pt;mso-wrap-distance-bottom:0;mso-position-horizontal:right;mso-position-horizontal-relative:margin;mso-position-vertical:absolute;mso-position-vertical-relative:text;v-text-anchor:middle" coordsize="5486400,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" adj="-11796480,,5400" path="m,l5381623,r104777,104777l5486400,628650r,l104777,628650,,523873,,xe" fillcolor="white [3201]" strokecolor="black [3213]" strokeweight="1pt">
                <v:stroke joinstyle="miter"/>
                <v:formulas/>
                <v:path arrowok="t" o:connecttype="custom" o:connectlocs="0,0;5381623,0;5486400,104777;5486400,628650;5486400,628650;104777,628650;0,523873;0,0" o:connectangles="0,0,0,0,0,0,0,0" textboxrect="0,0,5486400,628650"/>
                <v:textbox>
                  <w:txbxContent>
                    <w:p w:rsidR="00952982" w:rsidRPr="00F10CDE" w:rsidRDefault="00952982" w:rsidP="00952982">
                      <w:pPr>
                        <w:jc w:val="center"/>
                        <w:rPr>
                          <w:rFonts w:ascii="HG丸ｺﾞｼｯｸM-PRO" w:eastAsia="HG丸ｺﾞｼｯｸM-PRO" w:hAnsi="HG丸ｺﾞｼｯｸM-PRO"/>
                          <w:sz w:val="48"/>
                          <w:szCs w:val="48"/>
                        </w:rPr>
                      </w:pPr>
                      <w:r w:rsidRPr="00F10CDE">
                        <w:rPr>
                          <w:rFonts w:ascii="HG丸ｺﾞｼｯｸM-PRO" w:eastAsia="HG丸ｺﾞｼｯｸM-PRO" w:hAnsi="HG丸ｺﾞｼｯｸM-PRO" w:hint="eastAsia"/>
                          <w:sz w:val="48"/>
                          <w:szCs w:val="48"/>
                        </w:rPr>
                        <w:t>健康づくりのためのデータ活用研修</w:t>
                      </w:r>
                    </w:p>
                    <w:p w:rsidR="00952982" w:rsidRPr="00570D4C" w:rsidRDefault="00952982" w:rsidP="00952982">
                      <w:pPr>
                        <w:jc w:val="center"/>
                      </w:pPr>
                    </w:p>
                  </w:txbxContent>
                </v:textbox>
                <w10:wrap anchorx="margin"/>
              </v:shape>
            </w:pict>
          </mc:Fallback>
        </mc:AlternateContent>
      </w:r>
    </w:p>
    <w:p w:rsidR="00952982" w:rsidRDefault="00952982" w:rsidP="00952982">
      <w:pPr>
        <w:jc w:val="center"/>
        <w:rPr>
          <w:rFonts w:asciiTheme="minorEastAsia" w:hAnsiTheme="minorEastAsia"/>
          <w:sz w:val="22"/>
        </w:rPr>
      </w:pPr>
    </w:p>
    <w:p w:rsidR="00952982" w:rsidRDefault="00952982" w:rsidP="00952982">
      <w:pPr>
        <w:jc w:val="center"/>
        <w:rPr>
          <w:rFonts w:asciiTheme="minorEastAsia" w:hAnsiTheme="minorEastAsia"/>
          <w:sz w:val="22"/>
        </w:rPr>
      </w:pPr>
    </w:p>
    <w:p w:rsidR="00952982" w:rsidRDefault="00952982" w:rsidP="00952982">
      <w:pPr>
        <w:jc w:val="center"/>
        <w:rPr>
          <w:rFonts w:asciiTheme="minorEastAsia" w:hAnsiTheme="minorEastAsia"/>
          <w:sz w:val="22"/>
        </w:rPr>
      </w:pPr>
    </w:p>
    <w:p w:rsidR="00952982" w:rsidRDefault="00952982" w:rsidP="00952982">
      <w:pPr>
        <w:rPr>
          <w:rFonts w:asciiTheme="minorEastAsia" w:hAnsiTheme="minorEastAsia"/>
          <w:sz w:val="22"/>
        </w:rPr>
      </w:pPr>
    </w:p>
    <w:p w:rsidR="00952982" w:rsidRPr="00020ED8" w:rsidRDefault="00952982" w:rsidP="00952982">
      <w:pPr>
        <w:rPr>
          <w:rFonts w:asciiTheme="minorEastAsia" w:hAnsiTheme="minorEastAsia"/>
          <w:sz w:val="22"/>
        </w:rPr>
      </w:pPr>
      <w:r w:rsidRPr="00020ED8">
        <w:rPr>
          <w:rFonts w:asciiTheme="minorEastAsia" w:hAnsiTheme="minorEastAsia" w:hint="eastAsia"/>
          <w:sz w:val="22"/>
        </w:rPr>
        <w:t>１　目的</w:t>
      </w:r>
    </w:p>
    <w:p w:rsidR="00952982" w:rsidRPr="00020ED8" w:rsidRDefault="00952982" w:rsidP="00952982">
      <w:pPr>
        <w:ind w:leftChars="100" w:left="210" w:firstLineChars="100" w:firstLine="220"/>
        <w:rPr>
          <w:rFonts w:asciiTheme="minorEastAsia" w:hAnsiTheme="minorEastAsia"/>
          <w:sz w:val="22"/>
        </w:rPr>
      </w:pPr>
      <w:r w:rsidRPr="00020ED8">
        <w:rPr>
          <w:rFonts w:asciiTheme="minorEastAsia" w:hAnsiTheme="minorEastAsia" w:hint="eastAsia"/>
          <w:sz w:val="22"/>
        </w:rPr>
        <w:t>保健医療データや地域特性（食生活の状況、運動などの生活習慣）などを活用し、地域の健康課題を明らかにするために必要な知識や技術を習得する。</w:t>
      </w:r>
    </w:p>
    <w:p w:rsidR="00952982" w:rsidRPr="00020ED8" w:rsidRDefault="00952982" w:rsidP="00952982">
      <w:pPr>
        <w:rPr>
          <w:rFonts w:asciiTheme="minorEastAsia" w:hAnsiTheme="minorEastAsia"/>
          <w:sz w:val="22"/>
        </w:rPr>
      </w:pPr>
    </w:p>
    <w:p w:rsidR="00952982" w:rsidRPr="00020ED8" w:rsidRDefault="00952982" w:rsidP="00952982">
      <w:pPr>
        <w:rPr>
          <w:rFonts w:asciiTheme="minorEastAsia" w:hAnsiTheme="minorEastAsia"/>
          <w:sz w:val="22"/>
        </w:rPr>
      </w:pPr>
      <w:r w:rsidRPr="00020ED8">
        <w:rPr>
          <w:rFonts w:asciiTheme="minorEastAsia" w:hAnsiTheme="minorEastAsia" w:hint="eastAsia"/>
          <w:sz w:val="22"/>
        </w:rPr>
        <w:t>２　日時・会場・内容</w:t>
      </w:r>
    </w:p>
    <w:tbl>
      <w:tblPr>
        <w:tblStyle w:val="a4"/>
        <w:tblW w:w="8789" w:type="dxa"/>
        <w:tblInd w:w="137" w:type="dxa"/>
        <w:tblLook w:val="04A0" w:firstRow="1" w:lastRow="0" w:firstColumn="1" w:lastColumn="0" w:noHBand="0" w:noVBand="1"/>
      </w:tblPr>
      <w:tblGrid>
        <w:gridCol w:w="456"/>
        <w:gridCol w:w="1812"/>
        <w:gridCol w:w="1559"/>
        <w:gridCol w:w="4962"/>
      </w:tblGrid>
      <w:tr w:rsidR="00952982" w:rsidRPr="00020ED8" w:rsidTr="006A7AC9">
        <w:trPr>
          <w:trHeight w:val="464"/>
        </w:trPr>
        <w:tc>
          <w:tcPr>
            <w:tcW w:w="456" w:type="dxa"/>
            <w:shd w:val="pct10" w:color="auto" w:fill="auto"/>
            <w:vAlign w:val="center"/>
          </w:tcPr>
          <w:p w:rsidR="00952982" w:rsidRPr="00020ED8" w:rsidRDefault="00952982" w:rsidP="006A7AC9">
            <w:pPr>
              <w:jc w:val="center"/>
              <w:rPr>
                <w:rFonts w:asciiTheme="minorEastAsia" w:hAnsiTheme="minorEastAsia"/>
                <w:sz w:val="22"/>
              </w:rPr>
            </w:pPr>
          </w:p>
        </w:tc>
        <w:tc>
          <w:tcPr>
            <w:tcW w:w="1812" w:type="dxa"/>
            <w:shd w:val="pct10" w:color="auto" w:fill="auto"/>
            <w:vAlign w:val="center"/>
          </w:tcPr>
          <w:p w:rsidR="00952982" w:rsidRPr="00020ED8" w:rsidRDefault="00952982" w:rsidP="006A7AC9">
            <w:pPr>
              <w:jc w:val="center"/>
              <w:rPr>
                <w:rFonts w:asciiTheme="minorEastAsia" w:hAnsiTheme="minorEastAsia"/>
                <w:sz w:val="22"/>
              </w:rPr>
            </w:pPr>
            <w:r w:rsidRPr="00020ED8">
              <w:rPr>
                <w:rFonts w:asciiTheme="minorEastAsia" w:hAnsiTheme="minorEastAsia" w:hint="eastAsia"/>
                <w:sz w:val="22"/>
              </w:rPr>
              <w:t>日時</w:t>
            </w:r>
          </w:p>
        </w:tc>
        <w:tc>
          <w:tcPr>
            <w:tcW w:w="1559" w:type="dxa"/>
            <w:shd w:val="pct10" w:color="auto" w:fill="auto"/>
            <w:vAlign w:val="center"/>
          </w:tcPr>
          <w:p w:rsidR="00952982" w:rsidRPr="00020ED8" w:rsidRDefault="00952982" w:rsidP="006A7AC9">
            <w:pPr>
              <w:jc w:val="center"/>
              <w:rPr>
                <w:rFonts w:asciiTheme="minorEastAsia" w:hAnsiTheme="minorEastAsia"/>
                <w:sz w:val="22"/>
              </w:rPr>
            </w:pPr>
            <w:r w:rsidRPr="00020ED8">
              <w:rPr>
                <w:rFonts w:asciiTheme="minorEastAsia" w:hAnsiTheme="minorEastAsia" w:hint="eastAsia"/>
                <w:sz w:val="22"/>
              </w:rPr>
              <w:t>会場</w:t>
            </w:r>
          </w:p>
        </w:tc>
        <w:tc>
          <w:tcPr>
            <w:tcW w:w="4962" w:type="dxa"/>
            <w:shd w:val="pct10" w:color="auto" w:fill="auto"/>
            <w:vAlign w:val="center"/>
          </w:tcPr>
          <w:p w:rsidR="00952982" w:rsidRPr="00020ED8" w:rsidRDefault="00952982" w:rsidP="006A7AC9">
            <w:pPr>
              <w:jc w:val="center"/>
              <w:rPr>
                <w:rFonts w:asciiTheme="minorEastAsia" w:hAnsiTheme="minorEastAsia"/>
                <w:sz w:val="22"/>
              </w:rPr>
            </w:pPr>
            <w:r w:rsidRPr="00020ED8">
              <w:rPr>
                <w:rFonts w:asciiTheme="minorEastAsia" w:hAnsiTheme="minorEastAsia" w:hint="eastAsia"/>
                <w:sz w:val="22"/>
              </w:rPr>
              <w:t>内　容</w:t>
            </w:r>
          </w:p>
        </w:tc>
      </w:tr>
      <w:tr w:rsidR="00952982" w:rsidRPr="00020ED8" w:rsidTr="006A7AC9">
        <w:trPr>
          <w:trHeight w:val="1214"/>
        </w:trPr>
        <w:tc>
          <w:tcPr>
            <w:tcW w:w="456" w:type="dxa"/>
            <w:vAlign w:val="center"/>
          </w:tcPr>
          <w:p w:rsidR="00952982" w:rsidRPr="00020ED8" w:rsidRDefault="00952982" w:rsidP="006A7AC9">
            <w:pPr>
              <w:jc w:val="center"/>
              <w:rPr>
                <w:rFonts w:asciiTheme="minorEastAsia" w:hAnsiTheme="minorEastAsia"/>
                <w:sz w:val="22"/>
              </w:rPr>
            </w:pPr>
            <w:r w:rsidRPr="00020ED8">
              <w:rPr>
                <w:rFonts w:asciiTheme="minorEastAsia" w:hAnsiTheme="minorEastAsia" w:hint="eastAsia"/>
                <w:sz w:val="22"/>
              </w:rPr>
              <w:t>１</w:t>
            </w:r>
          </w:p>
        </w:tc>
        <w:tc>
          <w:tcPr>
            <w:tcW w:w="1812" w:type="dxa"/>
          </w:tcPr>
          <w:p w:rsidR="00952982" w:rsidRPr="00B00751" w:rsidRDefault="00952982" w:rsidP="006A7AC9">
            <w:pPr>
              <w:rPr>
                <w:rFonts w:asciiTheme="minorEastAsia" w:hAnsiTheme="minorEastAsia"/>
                <w:sz w:val="22"/>
              </w:rPr>
            </w:pPr>
            <w:r w:rsidRPr="00B00751">
              <w:rPr>
                <w:rFonts w:asciiTheme="minorEastAsia" w:hAnsiTheme="minorEastAsia" w:hint="eastAsia"/>
                <w:sz w:val="22"/>
              </w:rPr>
              <w:t>平成30年</w:t>
            </w:r>
          </w:p>
          <w:p w:rsidR="00952982" w:rsidRPr="00B00751" w:rsidRDefault="00952982" w:rsidP="006A7AC9">
            <w:pPr>
              <w:rPr>
                <w:rFonts w:asciiTheme="minorEastAsia" w:hAnsiTheme="minorEastAsia"/>
                <w:sz w:val="22"/>
              </w:rPr>
            </w:pPr>
            <w:r w:rsidRPr="00B00751">
              <w:rPr>
                <w:rFonts w:asciiTheme="minorEastAsia" w:hAnsiTheme="minorEastAsia" w:hint="eastAsia"/>
                <w:sz w:val="22"/>
              </w:rPr>
              <w:t>10月22日(月)</w:t>
            </w:r>
          </w:p>
          <w:p w:rsidR="00952982" w:rsidRPr="00B00751" w:rsidRDefault="00952982" w:rsidP="006A7AC9">
            <w:pPr>
              <w:rPr>
                <w:rFonts w:asciiTheme="minorEastAsia" w:hAnsiTheme="minorEastAsia"/>
                <w:sz w:val="22"/>
              </w:rPr>
            </w:pPr>
            <w:r w:rsidRPr="00B00751">
              <w:rPr>
                <w:rFonts w:asciiTheme="minorEastAsia" w:hAnsiTheme="minorEastAsia" w:hint="eastAsia"/>
                <w:sz w:val="22"/>
              </w:rPr>
              <w:t>14：00～16：30</w:t>
            </w:r>
          </w:p>
          <w:p w:rsidR="00952982" w:rsidRPr="00B00751" w:rsidRDefault="00952982" w:rsidP="006A7AC9">
            <w:pPr>
              <w:rPr>
                <w:rFonts w:asciiTheme="minorEastAsia" w:hAnsiTheme="minorEastAsia"/>
                <w:sz w:val="22"/>
              </w:rPr>
            </w:pPr>
            <w:r w:rsidRPr="00B00751">
              <w:rPr>
                <w:rFonts w:asciiTheme="minorEastAsia" w:hAnsiTheme="minorEastAsia" w:hint="eastAsia"/>
                <w:sz w:val="22"/>
              </w:rPr>
              <w:t>(受付13:30～)</w:t>
            </w:r>
          </w:p>
        </w:tc>
        <w:tc>
          <w:tcPr>
            <w:tcW w:w="1559" w:type="dxa"/>
          </w:tcPr>
          <w:p w:rsidR="00952982" w:rsidRPr="00020ED8" w:rsidRDefault="00952982" w:rsidP="006A7AC9">
            <w:pPr>
              <w:ind w:firstLineChars="15" w:firstLine="33"/>
              <w:rPr>
                <w:rFonts w:asciiTheme="minorEastAsia" w:hAnsiTheme="minorEastAsia"/>
                <w:sz w:val="22"/>
              </w:rPr>
            </w:pPr>
            <w:r w:rsidRPr="00020ED8">
              <w:rPr>
                <w:rFonts w:asciiTheme="minorEastAsia" w:hAnsiTheme="minorEastAsia" w:hint="eastAsia"/>
                <w:sz w:val="22"/>
              </w:rPr>
              <w:t>波止場会館</w:t>
            </w:r>
          </w:p>
          <w:p w:rsidR="00952982" w:rsidRPr="00020ED8" w:rsidRDefault="00952982" w:rsidP="006A7AC9">
            <w:pPr>
              <w:ind w:firstLineChars="15" w:firstLine="33"/>
              <w:rPr>
                <w:rFonts w:asciiTheme="minorEastAsia" w:hAnsiTheme="minorEastAsia"/>
                <w:sz w:val="22"/>
              </w:rPr>
            </w:pPr>
            <w:r w:rsidRPr="00020ED8">
              <w:rPr>
                <w:rFonts w:asciiTheme="minorEastAsia" w:hAnsiTheme="minorEastAsia" w:hint="eastAsia"/>
                <w:sz w:val="22"/>
              </w:rPr>
              <w:t>５階</w:t>
            </w:r>
          </w:p>
          <w:p w:rsidR="00952982" w:rsidRPr="00020ED8" w:rsidRDefault="00952982" w:rsidP="006A7AC9">
            <w:pPr>
              <w:ind w:firstLineChars="15" w:firstLine="32"/>
              <w:rPr>
                <w:rFonts w:asciiTheme="minorEastAsia" w:hAnsiTheme="minorEastAsia"/>
                <w:spacing w:val="-4"/>
                <w:sz w:val="22"/>
              </w:rPr>
            </w:pPr>
            <w:r w:rsidRPr="00020ED8">
              <w:rPr>
                <w:rFonts w:asciiTheme="minorEastAsia" w:hAnsiTheme="minorEastAsia" w:hint="eastAsia"/>
                <w:spacing w:val="-4"/>
                <w:sz w:val="22"/>
              </w:rPr>
              <w:t>多目的ホール</w:t>
            </w:r>
          </w:p>
        </w:tc>
        <w:tc>
          <w:tcPr>
            <w:tcW w:w="4962" w:type="dxa"/>
            <w:vAlign w:val="center"/>
          </w:tcPr>
          <w:p w:rsidR="00952982" w:rsidRDefault="00952982" w:rsidP="006A7AC9">
            <w:pPr>
              <w:ind w:firstLineChars="15" w:firstLine="33"/>
              <w:rPr>
                <w:rFonts w:asciiTheme="minorEastAsia" w:hAnsiTheme="minorEastAsia"/>
                <w:sz w:val="22"/>
              </w:rPr>
            </w:pPr>
            <w:r>
              <w:rPr>
                <w:rFonts w:asciiTheme="minorEastAsia" w:hAnsiTheme="minorEastAsia" w:hint="eastAsia"/>
                <w:sz w:val="22"/>
              </w:rPr>
              <w:t>【あいさつ】</w:t>
            </w:r>
          </w:p>
          <w:p w:rsidR="00952982" w:rsidRPr="00B00751" w:rsidRDefault="00952982" w:rsidP="006A7AC9">
            <w:pPr>
              <w:ind w:firstLineChars="15" w:firstLine="33"/>
              <w:rPr>
                <w:rFonts w:asciiTheme="minorEastAsia" w:hAnsiTheme="minorEastAsia"/>
                <w:sz w:val="22"/>
              </w:rPr>
            </w:pPr>
            <w:r w:rsidRPr="00B00751">
              <w:rPr>
                <w:rFonts w:asciiTheme="minorEastAsia" w:hAnsiTheme="minorEastAsia" w:hint="eastAsia"/>
                <w:sz w:val="22"/>
              </w:rPr>
              <w:t>【講義・演習】</w:t>
            </w:r>
          </w:p>
          <w:p w:rsidR="00952982" w:rsidRPr="00B00751" w:rsidRDefault="00952982" w:rsidP="006A7AC9">
            <w:pPr>
              <w:ind w:firstLineChars="15" w:firstLine="33"/>
              <w:rPr>
                <w:rFonts w:asciiTheme="minorEastAsia" w:hAnsiTheme="minorEastAsia"/>
                <w:sz w:val="22"/>
              </w:rPr>
            </w:pPr>
            <w:r w:rsidRPr="00B00751">
              <w:rPr>
                <w:rFonts w:asciiTheme="minorEastAsia" w:hAnsiTheme="minorEastAsia" w:hint="eastAsia"/>
                <w:sz w:val="22"/>
              </w:rPr>
              <w:t>地域の健康課題を明らかにしていくために①</w:t>
            </w:r>
          </w:p>
          <w:p w:rsidR="00952982" w:rsidRPr="00B00751" w:rsidRDefault="00952982" w:rsidP="006A7AC9">
            <w:pPr>
              <w:rPr>
                <w:rFonts w:asciiTheme="minorEastAsia" w:hAnsiTheme="minorEastAsia"/>
                <w:sz w:val="22"/>
              </w:rPr>
            </w:pPr>
            <w:r w:rsidRPr="00B00751">
              <w:rPr>
                <w:rFonts w:asciiTheme="minorEastAsia" w:hAnsiTheme="minorEastAsia" w:hint="eastAsia"/>
                <w:sz w:val="22"/>
              </w:rPr>
              <w:t>・データの解説と読み解き方法(コツ)について</w:t>
            </w:r>
          </w:p>
          <w:p w:rsidR="00952982" w:rsidRPr="00B00751" w:rsidRDefault="00952982" w:rsidP="006A7AC9">
            <w:pPr>
              <w:rPr>
                <w:rFonts w:asciiTheme="minorEastAsia" w:hAnsiTheme="minorEastAsia"/>
                <w:sz w:val="22"/>
              </w:rPr>
            </w:pPr>
            <w:r w:rsidRPr="00B00751">
              <w:rPr>
                <w:rFonts w:asciiTheme="minorEastAsia" w:hAnsiTheme="minorEastAsia" w:hint="eastAsia"/>
                <w:sz w:val="22"/>
              </w:rPr>
              <w:t>・サンプルデータを使用した演習</w:t>
            </w:r>
          </w:p>
          <w:p w:rsidR="00952982" w:rsidRPr="00020ED8" w:rsidRDefault="00952982" w:rsidP="006A7AC9">
            <w:pPr>
              <w:ind w:firstLineChars="15" w:firstLine="33"/>
              <w:rPr>
                <w:rFonts w:asciiTheme="minorEastAsia" w:hAnsiTheme="minorEastAsia"/>
                <w:sz w:val="22"/>
              </w:rPr>
            </w:pPr>
            <w:r w:rsidRPr="00B00751">
              <w:rPr>
                <w:rFonts w:asciiTheme="minorEastAsia" w:hAnsiTheme="minorEastAsia" w:hint="eastAsia"/>
                <w:sz w:val="22"/>
              </w:rPr>
              <w:t>・次回演習の進め方</w:t>
            </w:r>
            <w:r>
              <w:rPr>
                <w:rFonts w:asciiTheme="minorEastAsia" w:hAnsiTheme="minorEastAsia" w:hint="eastAsia"/>
                <w:sz w:val="22"/>
              </w:rPr>
              <w:t>（ワークの市町村を決める）</w:t>
            </w:r>
          </w:p>
        </w:tc>
      </w:tr>
      <w:tr w:rsidR="00952982" w:rsidRPr="00020ED8" w:rsidTr="006A7AC9">
        <w:trPr>
          <w:trHeight w:val="1057"/>
        </w:trPr>
        <w:tc>
          <w:tcPr>
            <w:tcW w:w="456" w:type="dxa"/>
            <w:vAlign w:val="center"/>
          </w:tcPr>
          <w:p w:rsidR="00952982" w:rsidRPr="00020ED8" w:rsidRDefault="00952982" w:rsidP="006A7AC9">
            <w:pPr>
              <w:jc w:val="center"/>
              <w:rPr>
                <w:rFonts w:asciiTheme="minorEastAsia" w:hAnsiTheme="minorEastAsia"/>
                <w:sz w:val="22"/>
              </w:rPr>
            </w:pPr>
            <w:r w:rsidRPr="00020ED8">
              <w:rPr>
                <w:rFonts w:asciiTheme="minorEastAsia" w:hAnsiTheme="minorEastAsia" w:hint="eastAsia"/>
                <w:sz w:val="22"/>
              </w:rPr>
              <w:t>２</w:t>
            </w:r>
          </w:p>
        </w:tc>
        <w:tc>
          <w:tcPr>
            <w:tcW w:w="1812" w:type="dxa"/>
          </w:tcPr>
          <w:p w:rsidR="00952982" w:rsidRPr="00B00751" w:rsidRDefault="00952982" w:rsidP="006A7AC9">
            <w:pPr>
              <w:rPr>
                <w:rFonts w:asciiTheme="minorEastAsia" w:hAnsiTheme="minorEastAsia"/>
                <w:sz w:val="22"/>
              </w:rPr>
            </w:pPr>
            <w:r w:rsidRPr="00B00751">
              <w:rPr>
                <w:rFonts w:asciiTheme="minorEastAsia" w:hAnsiTheme="minorEastAsia" w:hint="eastAsia"/>
                <w:sz w:val="22"/>
              </w:rPr>
              <w:t>11月12日(月)</w:t>
            </w:r>
          </w:p>
          <w:p w:rsidR="00952982" w:rsidRPr="00B00751" w:rsidRDefault="00952982" w:rsidP="006A7AC9">
            <w:pPr>
              <w:rPr>
                <w:rFonts w:asciiTheme="minorEastAsia" w:hAnsiTheme="minorEastAsia"/>
                <w:sz w:val="22"/>
              </w:rPr>
            </w:pPr>
            <w:r w:rsidRPr="00B00751">
              <w:rPr>
                <w:rFonts w:asciiTheme="minorEastAsia" w:hAnsiTheme="minorEastAsia" w:hint="eastAsia"/>
                <w:sz w:val="22"/>
              </w:rPr>
              <w:t>14：00～16：30</w:t>
            </w:r>
          </w:p>
          <w:p w:rsidR="00952982" w:rsidRPr="00B00751" w:rsidRDefault="00952982" w:rsidP="006A7AC9">
            <w:pPr>
              <w:rPr>
                <w:rFonts w:asciiTheme="minorEastAsia" w:hAnsiTheme="minorEastAsia"/>
                <w:sz w:val="22"/>
              </w:rPr>
            </w:pPr>
            <w:r w:rsidRPr="00B00751">
              <w:rPr>
                <w:rFonts w:asciiTheme="minorEastAsia" w:hAnsiTheme="minorEastAsia" w:hint="eastAsia"/>
                <w:sz w:val="22"/>
              </w:rPr>
              <w:t>(受付13:30～)</w:t>
            </w:r>
          </w:p>
        </w:tc>
        <w:tc>
          <w:tcPr>
            <w:tcW w:w="1559" w:type="dxa"/>
          </w:tcPr>
          <w:p w:rsidR="00952982" w:rsidRPr="00020ED8" w:rsidRDefault="00952982" w:rsidP="006A7AC9">
            <w:pPr>
              <w:ind w:firstLineChars="15" w:firstLine="34"/>
              <w:rPr>
                <w:rFonts w:asciiTheme="minorEastAsia" w:hAnsiTheme="minorEastAsia"/>
                <w:spacing w:val="4"/>
                <w:sz w:val="22"/>
              </w:rPr>
            </w:pPr>
            <w:r w:rsidRPr="00020ED8">
              <w:rPr>
                <w:rFonts w:asciiTheme="minorEastAsia" w:hAnsiTheme="minorEastAsia" w:hint="eastAsia"/>
                <w:spacing w:val="4"/>
                <w:sz w:val="22"/>
              </w:rPr>
              <w:t>万国橋会議</w:t>
            </w:r>
          </w:p>
          <w:p w:rsidR="00952982" w:rsidRPr="00020ED8" w:rsidRDefault="00952982" w:rsidP="006A7AC9">
            <w:pPr>
              <w:ind w:firstLineChars="115" w:firstLine="253"/>
              <w:rPr>
                <w:rFonts w:asciiTheme="minorEastAsia" w:hAnsiTheme="minorEastAsia"/>
                <w:sz w:val="22"/>
              </w:rPr>
            </w:pPr>
            <w:r w:rsidRPr="00020ED8">
              <w:rPr>
                <w:rFonts w:asciiTheme="minorEastAsia" w:hAnsiTheme="minorEastAsia" w:hint="eastAsia"/>
                <w:sz w:val="22"/>
              </w:rPr>
              <w:t>センター</w:t>
            </w:r>
          </w:p>
          <w:p w:rsidR="00952982" w:rsidRPr="00020ED8" w:rsidRDefault="00952982" w:rsidP="006A7AC9">
            <w:pPr>
              <w:ind w:firstLineChars="15" w:firstLine="33"/>
              <w:rPr>
                <w:rFonts w:asciiTheme="minorEastAsia" w:hAnsiTheme="minorEastAsia"/>
                <w:sz w:val="22"/>
              </w:rPr>
            </w:pPr>
            <w:r w:rsidRPr="00020ED8">
              <w:rPr>
                <w:rFonts w:asciiTheme="minorEastAsia" w:hAnsiTheme="minorEastAsia" w:hint="eastAsia"/>
                <w:sz w:val="22"/>
              </w:rPr>
              <w:t>401・402号室</w:t>
            </w:r>
          </w:p>
        </w:tc>
        <w:tc>
          <w:tcPr>
            <w:tcW w:w="4962" w:type="dxa"/>
            <w:vAlign w:val="center"/>
          </w:tcPr>
          <w:p w:rsidR="00952982" w:rsidRPr="00B00751" w:rsidRDefault="00952982" w:rsidP="006A7AC9">
            <w:pPr>
              <w:ind w:firstLineChars="15" w:firstLine="33"/>
              <w:rPr>
                <w:rFonts w:asciiTheme="minorEastAsia" w:hAnsiTheme="minorEastAsia"/>
                <w:sz w:val="22"/>
              </w:rPr>
            </w:pPr>
            <w:r w:rsidRPr="00B00751">
              <w:rPr>
                <w:rFonts w:asciiTheme="minorEastAsia" w:hAnsiTheme="minorEastAsia" w:hint="eastAsia"/>
                <w:sz w:val="22"/>
              </w:rPr>
              <w:t>【報告・グループディスカッション】</w:t>
            </w:r>
          </w:p>
          <w:p w:rsidR="00952982" w:rsidRPr="00B00751" w:rsidRDefault="00952982" w:rsidP="006A7AC9">
            <w:pPr>
              <w:ind w:firstLineChars="15" w:firstLine="33"/>
              <w:rPr>
                <w:rFonts w:asciiTheme="minorEastAsia" w:hAnsiTheme="minorEastAsia"/>
                <w:sz w:val="22"/>
              </w:rPr>
            </w:pPr>
            <w:r w:rsidRPr="00B00751">
              <w:rPr>
                <w:rFonts w:asciiTheme="minorEastAsia" w:hAnsiTheme="minorEastAsia" w:hint="eastAsia"/>
                <w:sz w:val="22"/>
              </w:rPr>
              <w:t>神奈川県の現状</w:t>
            </w:r>
          </w:p>
          <w:p w:rsidR="00952982" w:rsidRPr="00B00751" w:rsidRDefault="00952982" w:rsidP="006A7AC9">
            <w:pPr>
              <w:ind w:firstLineChars="15" w:firstLine="33"/>
              <w:rPr>
                <w:rFonts w:asciiTheme="minorEastAsia" w:hAnsiTheme="minorEastAsia"/>
                <w:sz w:val="22"/>
              </w:rPr>
            </w:pPr>
            <w:r w:rsidRPr="00B00751">
              <w:rPr>
                <w:rFonts w:asciiTheme="minorEastAsia" w:hAnsiTheme="minorEastAsia" w:hint="eastAsia"/>
                <w:sz w:val="22"/>
              </w:rPr>
              <w:t>地域の健康課題を明らかにしていくために②</w:t>
            </w:r>
          </w:p>
          <w:p w:rsidR="00952982" w:rsidRDefault="00952982" w:rsidP="006A7AC9">
            <w:pPr>
              <w:ind w:left="220" w:hangingChars="100" w:hanging="220"/>
              <w:rPr>
                <w:rFonts w:asciiTheme="minorEastAsia" w:hAnsiTheme="minorEastAsia"/>
                <w:sz w:val="22"/>
              </w:rPr>
            </w:pPr>
            <w:r w:rsidRPr="00B00751">
              <w:rPr>
                <w:rFonts w:asciiTheme="minorEastAsia" w:hAnsiTheme="minorEastAsia" w:hint="eastAsia"/>
                <w:sz w:val="22"/>
              </w:rPr>
              <w:t>・グループでひとつの市町村データを読み解き、地域の現状を考える</w:t>
            </w:r>
          </w:p>
          <w:p w:rsidR="00952982" w:rsidRPr="00B00751" w:rsidRDefault="00952982" w:rsidP="006A7AC9">
            <w:pPr>
              <w:ind w:left="220" w:hangingChars="100" w:hanging="220"/>
              <w:rPr>
                <w:rFonts w:asciiTheme="minorEastAsia" w:hAnsiTheme="minorEastAsia"/>
                <w:sz w:val="22"/>
              </w:rPr>
            </w:pPr>
            <w:r>
              <w:rPr>
                <w:rFonts w:asciiTheme="minorEastAsia" w:hAnsiTheme="minorEastAsia" w:hint="eastAsia"/>
                <w:sz w:val="22"/>
              </w:rPr>
              <w:t>・グループディスカッション状況の発表</w:t>
            </w:r>
          </w:p>
          <w:p w:rsidR="00952982" w:rsidRPr="00020ED8" w:rsidRDefault="00952982" w:rsidP="006A7AC9">
            <w:pPr>
              <w:ind w:firstLineChars="15" w:firstLine="33"/>
              <w:rPr>
                <w:rFonts w:asciiTheme="minorEastAsia" w:hAnsiTheme="minorEastAsia"/>
                <w:sz w:val="22"/>
              </w:rPr>
            </w:pPr>
            <w:r w:rsidRPr="00B00751">
              <w:rPr>
                <w:rFonts w:asciiTheme="minorEastAsia" w:hAnsiTheme="minorEastAsia" w:hint="eastAsia"/>
                <w:sz w:val="22"/>
              </w:rPr>
              <w:t>次回予告</w:t>
            </w:r>
          </w:p>
        </w:tc>
      </w:tr>
      <w:tr w:rsidR="00952982" w:rsidRPr="00020ED8" w:rsidTr="006A7AC9">
        <w:trPr>
          <w:trHeight w:val="1510"/>
        </w:trPr>
        <w:tc>
          <w:tcPr>
            <w:tcW w:w="456" w:type="dxa"/>
            <w:vAlign w:val="center"/>
          </w:tcPr>
          <w:p w:rsidR="00952982" w:rsidRPr="00020ED8" w:rsidRDefault="00952982" w:rsidP="006A7AC9">
            <w:pPr>
              <w:jc w:val="center"/>
              <w:rPr>
                <w:rFonts w:asciiTheme="minorEastAsia" w:hAnsiTheme="minorEastAsia"/>
                <w:sz w:val="22"/>
              </w:rPr>
            </w:pPr>
            <w:r w:rsidRPr="00020ED8">
              <w:rPr>
                <w:rFonts w:asciiTheme="minorEastAsia" w:hAnsiTheme="minorEastAsia" w:hint="eastAsia"/>
                <w:sz w:val="22"/>
              </w:rPr>
              <w:t>３</w:t>
            </w:r>
          </w:p>
        </w:tc>
        <w:tc>
          <w:tcPr>
            <w:tcW w:w="1812" w:type="dxa"/>
          </w:tcPr>
          <w:p w:rsidR="00952982" w:rsidRPr="00B00751" w:rsidRDefault="00952982" w:rsidP="006A7AC9">
            <w:pPr>
              <w:ind w:firstLineChars="15" w:firstLine="33"/>
              <w:rPr>
                <w:rFonts w:asciiTheme="minorEastAsia" w:hAnsiTheme="minorEastAsia"/>
                <w:sz w:val="22"/>
              </w:rPr>
            </w:pPr>
            <w:r w:rsidRPr="00B00751">
              <w:rPr>
                <w:rFonts w:asciiTheme="minorEastAsia" w:hAnsiTheme="minorEastAsia" w:hint="eastAsia"/>
                <w:sz w:val="22"/>
              </w:rPr>
              <w:t>12月３日(月)</w:t>
            </w:r>
          </w:p>
          <w:p w:rsidR="00952982" w:rsidRPr="00B00751" w:rsidRDefault="00952982" w:rsidP="006A7AC9">
            <w:pPr>
              <w:ind w:firstLineChars="15" w:firstLine="33"/>
              <w:rPr>
                <w:rFonts w:asciiTheme="minorEastAsia" w:hAnsiTheme="minorEastAsia"/>
                <w:sz w:val="22"/>
              </w:rPr>
            </w:pPr>
            <w:r w:rsidRPr="00B00751">
              <w:rPr>
                <w:rFonts w:asciiTheme="minorEastAsia" w:hAnsiTheme="minorEastAsia" w:hint="eastAsia"/>
                <w:sz w:val="22"/>
              </w:rPr>
              <w:t>14：00～16：30</w:t>
            </w:r>
          </w:p>
          <w:p w:rsidR="00952982" w:rsidRPr="00B00751" w:rsidRDefault="00952982" w:rsidP="006A7AC9">
            <w:pPr>
              <w:ind w:firstLineChars="15" w:firstLine="33"/>
              <w:rPr>
                <w:rFonts w:asciiTheme="minorEastAsia" w:hAnsiTheme="minorEastAsia"/>
                <w:sz w:val="22"/>
              </w:rPr>
            </w:pPr>
            <w:r w:rsidRPr="00B00751">
              <w:rPr>
                <w:rFonts w:asciiTheme="minorEastAsia" w:hAnsiTheme="minorEastAsia" w:hint="eastAsia"/>
                <w:sz w:val="22"/>
              </w:rPr>
              <w:t>(受付13:30～)</w:t>
            </w:r>
          </w:p>
        </w:tc>
        <w:tc>
          <w:tcPr>
            <w:tcW w:w="1559" w:type="dxa"/>
          </w:tcPr>
          <w:p w:rsidR="00952982" w:rsidRPr="00B00751" w:rsidRDefault="00952982" w:rsidP="006A7AC9">
            <w:pPr>
              <w:ind w:firstLineChars="15" w:firstLine="33"/>
              <w:rPr>
                <w:rFonts w:asciiTheme="minorEastAsia" w:hAnsiTheme="minorEastAsia"/>
                <w:sz w:val="22"/>
              </w:rPr>
            </w:pPr>
            <w:r w:rsidRPr="00B00751">
              <w:rPr>
                <w:rFonts w:asciiTheme="minorEastAsia" w:hAnsiTheme="minorEastAsia" w:hint="eastAsia"/>
                <w:sz w:val="22"/>
              </w:rPr>
              <w:t>波止場会館</w:t>
            </w:r>
          </w:p>
          <w:p w:rsidR="00952982" w:rsidRPr="00B00751" w:rsidRDefault="00952982" w:rsidP="006A7AC9">
            <w:pPr>
              <w:ind w:firstLineChars="15" w:firstLine="33"/>
              <w:rPr>
                <w:rFonts w:asciiTheme="minorEastAsia" w:hAnsiTheme="minorEastAsia"/>
                <w:sz w:val="22"/>
              </w:rPr>
            </w:pPr>
            <w:r w:rsidRPr="00B00751">
              <w:rPr>
                <w:rFonts w:asciiTheme="minorEastAsia" w:hAnsiTheme="minorEastAsia" w:hint="eastAsia"/>
                <w:sz w:val="22"/>
              </w:rPr>
              <w:t>４階</w:t>
            </w:r>
          </w:p>
          <w:p w:rsidR="00952982" w:rsidRPr="00020ED8" w:rsidRDefault="00952982" w:rsidP="006A7AC9">
            <w:pPr>
              <w:ind w:firstLineChars="15" w:firstLine="32"/>
              <w:rPr>
                <w:rFonts w:asciiTheme="minorEastAsia" w:hAnsiTheme="minorEastAsia"/>
                <w:sz w:val="22"/>
              </w:rPr>
            </w:pPr>
            <w:r w:rsidRPr="00B00751">
              <w:rPr>
                <w:rFonts w:asciiTheme="minorEastAsia" w:hAnsiTheme="minorEastAsia" w:hint="eastAsia"/>
                <w:spacing w:val="-4"/>
                <w:sz w:val="22"/>
              </w:rPr>
              <w:t>会議室</w:t>
            </w:r>
          </w:p>
        </w:tc>
        <w:tc>
          <w:tcPr>
            <w:tcW w:w="4962" w:type="dxa"/>
            <w:vAlign w:val="center"/>
          </w:tcPr>
          <w:p w:rsidR="00952982" w:rsidRPr="00B00751" w:rsidRDefault="00952982" w:rsidP="006A7AC9">
            <w:pPr>
              <w:ind w:firstLineChars="15" w:firstLine="33"/>
              <w:rPr>
                <w:rFonts w:asciiTheme="minorEastAsia" w:hAnsiTheme="minorEastAsia"/>
                <w:sz w:val="22"/>
              </w:rPr>
            </w:pPr>
            <w:r w:rsidRPr="00B00751">
              <w:rPr>
                <w:rFonts w:asciiTheme="minorEastAsia" w:hAnsiTheme="minorEastAsia" w:hint="eastAsia"/>
                <w:sz w:val="22"/>
              </w:rPr>
              <w:t>【グループディスカッション・講評】</w:t>
            </w:r>
          </w:p>
          <w:p w:rsidR="00952982" w:rsidRPr="00B00751" w:rsidRDefault="00952982" w:rsidP="006A7AC9">
            <w:pPr>
              <w:ind w:firstLineChars="15" w:firstLine="33"/>
              <w:rPr>
                <w:rFonts w:asciiTheme="minorEastAsia" w:hAnsiTheme="minorEastAsia"/>
                <w:sz w:val="22"/>
              </w:rPr>
            </w:pPr>
            <w:r w:rsidRPr="00B00751">
              <w:rPr>
                <w:rFonts w:asciiTheme="minorEastAsia" w:hAnsiTheme="minorEastAsia" w:hint="eastAsia"/>
                <w:sz w:val="22"/>
              </w:rPr>
              <w:t>地域の健康課題を明らかにしていくために③</w:t>
            </w:r>
          </w:p>
          <w:p w:rsidR="00952982" w:rsidRPr="00B00751" w:rsidRDefault="00952982" w:rsidP="006A7AC9">
            <w:pPr>
              <w:ind w:leftChars="15" w:left="251" w:hangingChars="100" w:hanging="220"/>
              <w:rPr>
                <w:rFonts w:asciiTheme="minorEastAsia" w:hAnsiTheme="minorEastAsia"/>
                <w:sz w:val="22"/>
              </w:rPr>
            </w:pPr>
            <w:r w:rsidRPr="00B00751">
              <w:rPr>
                <w:rFonts w:asciiTheme="minorEastAsia" w:hAnsiTheme="minorEastAsia" w:hint="eastAsia"/>
                <w:sz w:val="22"/>
              </w:rPr>
              <w:t>・２日目のつづき</w:t>
            </w:r>
          </w:p>
          <w:p w:rsidR="00952982" w:rsidRDefault="00952982" w:rsidP="006A7AC9">
            <w:pPr>
              <w:ind w:leftChars="15" w:left="251" w:hangingChars="100" w:hanging="220"/>
              <w:rPr>
                <w:rFonts w:asciiTheme="minorEastAsia" w:hAnsiTheme="minorEastAsia"/>
                <w:sz w:val="22"/>
              </w:rPr>
            </w:pPr>
            <w:r w:rsidRPr="00B00751">
              <w:rPr>
                <w:rFonts w:asciiTheme="minorEastAsia" w:hAnsiTheme="minorEastAsia" w:hint="eastAsia"/>
                <w:sz w:val="22"/>
              </w:rPr>
              <w:t>・グループでひとつの市町村データから健康課題と取り組みを考える</w:t>
            </w:r>
          </w:p>
          <w:p w:rsidR="00952982" w:rsidRPr="00B00751" w:rsidRDefault="00952982" w:rsidP="006A7AC9">
            <w:pPr>
              <w:ind w:leftChars="15" w:left="251" w:hangingChars="100" w:hanging="220"/>
              <w:rPr>
                <w:rFonts w:asciiTheme="minorEastAsia" w:hAnsiTheme="minorEastAsia"/>
                <w:sz w:val="22"/>
              </w:rPr>
            </w:pPr>
            <w:r>
              <w:rPr>
                <w:rFonts w:asciiTheme="minorEastAsia" w:hAnsiTheme="minorEastAsia" w:hint="eastAsia"/>
                <w:sz w:val="22"/>
              </w:rPr>
              <w:t>・発表</w:t>
            </w:r>
          </w:p>
          <w:p w:rsidR="00952982" w:rsidRPr="00020ED8" w:rsidRDefault="00952982" w:rsidP="006A7AC9">
            <w:pPr>
              <w:ind w:firstLineChars="15" w:firstLine="33"/>
              <w:rPr>
                <w:rFonts w:asciiTheme="minorEastAsia" w:hAnsiTheme="minorEastAsia"/>
                <w:sz w:val="22"/>
              </w:rPr>
            </w:pPr>
            <w:r w:rsidRPr="00B00751">
              <w:rPr>
                <w:rFonts w:asciiTheme="minorEastAsia" w:hAnsiTheme="minorEastAsia" w:hint="eastAsia"/>
                <w:sz w:val="22"/>
              </w:rPr>
              <w:t>・質疑応答、講評</w:t>
            </w:r>
          </w:p>
        </w:tc>
      </w:tr>
    </w:tbl>
    <w:p w:rsidR="00952982" w:rsidRPr="00020ED8" w:rsidRDefault="00952982" w:rsidP="00952982">
      <w:pPr>
        <w:rPr>
          <w:rFonts w:asciiTheme="minorEastAsia" w:hAnsiTheme="minorEastAsia"/>
          <w:szCs w:val="21"/>
        </w:rPr>
      </w:pPr>
      <w:r w:rsidRPr="00020ED8">
        <w:rPr>
          <w:rFonts w:asciiTheme="minorEastAsia" w:hAnsiTheme="minorEastAsia" w:hint="eastAsia"/>
          <w:sz w:val="22"/>
        </w:rPr>
        <w:t xml:space="preserve">　　　　　　　　　　　　</w:t>
      </w:r>
      <w:r w:rsidRPr="00020ED8">
        <w:rPr>
          <w:rFonts w:asciiTheme="minorEastAsia" w:hAnsiTheme="minorEastAsia" w:hint="eastAsia"/>
          <w:szCs w:val="21"/>
        </w:rPr>
        <w:t>※　開催日により会場が異なりますので、ご注意ください。</w:t>
      </w:r>
    </w:p>
    <w:p w:rsidR="00952982" w:rsidRPr="00020ED8" w:rsidRDefault="00952982" w:rsidP="00952982">
      <w:pPr>
        <w:rPr>
          <w:rFonts w:asciiTheme="minorEastAsia" w:hAnsiTheme="minorEastAsia"/>
          <w:sz w:val="22"/>
        </w:rPr>
      </w:pPr>
    </w:p>
    <w:p w:rsidR="00952982" w:rsidRPr="00020ED8" w:rsidRDefault="00952982" w:rsidP="00952982">
      <w:pPr>
        <w:rPr>
          <w:rFonts w:asciiTheme="minorEastAsia" w:hAnsiTheme="minorEastAsia"/>
          <w:sz w:val="22"/>
        </w:rPr>
      </w:pPr>
      <w:r w:rsidRPr="00020ED8">
        <w:rPr>
          <w:rFonts w:asciiTheme="minorEastAsia" w:hAnsiTheme="minorEastAsia" w:hint="eastAsia"/>
          <w:sz w:val="22"/>
        </w:rPr>
        <w:t>３　講師（１・３日目のみ）</w:t>
      </w:r>
    </w:p>
    <w:p w:rsidR="00952982" w:rsidRPr="00020ED8" w:rsidRDefault="00952982" w:rsidP="00952982">
      <w:pPr>
        <w:ind w:firstLineChars="200" w:firstLine="440"/>
        <w:rPr>
          <w:rFonts w:asciiTheme="minorEastAsia" w:hAnsiTheme="minorEastAsia"/>
          <w:sz w:val="22"/>
        </w:rPr>
      </w:pPr>
      <w:r w:rsidRPr="00020ED8">
        <w:rPr>
          <w:rFonts w:asciiTheme="minorEastAsia" w:hAnsiTheme="minorEastAsia" w:hint="eastAsia"/>
          <w:sz w:val="22"/>
        </w:rPr>
        <w:t>国立保健医療科学院　生涯健康研究部長　横山 徹爾 氏</w:t>
      </w:r>
    </w:p>
    <w:p w:rsidR="00952982" w:rsidRPr="00020ED8" w:rsidRDefault="00952982" w:rsidP="00952982">
      <w:pPr>
        <w:rPr>
          <w:rFonts w:asciiTheme="minorEastAsia" w:hAnsiTheme="minorEastAsia"/>
          <w:sz w:val="22"/>
        </w:rPr>
      </w:pPr>
    </w:p>
    <w:p w:rsidR="00952982" w:rsidRPr="00020ED8" w:rsidRDefault="00952982" w:rsidP="00952982">
      <w:pPr>
        <w:rPr>
          <w:rFonts w:asciiTheme="minorEastAsia" w:hAnsiTheme="minorEastAsia"/>
          <w:sz w:val="22"/>
        </w:rPr>
      </w:pPr>
      <w:r w:rsidRPr="00020ED8">
        <w:rPr>
          <w:rFonts w:asciiTheme="minorEastAsia" w:hAnsiTheme="minorEastAsia" w:hint="eastAsia"/>
          <w:sz w:val="22"/>
        </w:rPr>
        <w:t>４　対象</w:t>
      </w:r>
    </w:p>
    <w:p w:rsidR="00952982" w:rsidRPr="00020ED8" w:rsidRDefault="00952982" w:rsidP="00952982">
      <w:pPr>
        <w:ind w:firstLineChars="100" w:firstLine="220"/>
        <w:rPr>
          <w:rFonts w:asciiTheme="minorEastAsia" w:hAnsiTheme="minorEastAsia"/>
          <w:sz w:val="22"/>
        </w:rPr>
      </w:pPr>
      <w:r w:rsidRPr="00020ED8">
        <w:rPr>
          <w:rFonts w:asciiTheme="minorEastAsia" w:hAnsiTheme="minorEastAsia" w:hint="eastAsia"/>
          <w:sz w:val="22"/>
        </w:rPr>
        <w:t xml:space="preserve">　市町村の健康づくり主管課</w:t>
      </w:r>
      <w:r>
        <w:rPr>
          <w:rFonts w:asciiTheme="minorEastAsia" w:hAnsiTheme="minorEastAsia" w:hint="eastAsia"/>
          <w:sz w:val="22"/>
        </w:rPr>
        <w:t>、及び</w:t>
      </w:r>
      <w:r w:rsidRPr="00020ED8">
        <w:rPr>
          <w:rFonts w:asciiTheme="minorEastAsia" w:hAnsiTheme="minorEastAsia" w:hint="eastAsia"/>
          <w:sz w:val="22"/>
        </w:rPr>
        <w:t>国民健康保険主管課の職員</w:t>
      </w:r>
    </w:p>
    <w:p w:rsidR="00F06BE5" w:rsidRPr="00952982" w:rsidRDefault="00952982" w:rsidP="00952982">
      <w:pPr>
        <w:ind w:firstLineChars="100" w:firstLine="220"/>
        <w:rPr>
          <w:rFonts w:asciiTheme="minorEastAsia" w:hAnsiTheme="minorEastAsia" w:hint="eastAsia"/>
          <w:sz w:val="22"/>
        </w:rPr>
      </w:pPr>
      <w:r w:rsidRPr="00020ED8">
        <w:rPr>
          <w:rFonts w:asciiTheme="minorEastAsia" w:hAnsiTheme="minorEastAsia" w:hint="eastAsia"/>
          <w:sz w:val="22"/>
        </w:rPr>
        <w:t xml:space="preserve">　県保健福祉事務所・同センターの職員</w:t>
      </w:r>
    </w:p>
    <w:sectPr w:rsidR="00F06BE5" w:rsidRPr="00952982" w:rsidSect="00E024EA">
      <w:footerReference w:type="default" r:id="rId9"/>
      <w:pgSz w:w="11906" w:h="16838" w:code="9"/>
      <w:pgMar w:top="1134" w:right="1134" w:bottom="851" w:left="1134" w:header="851" w:footer="567" w:gutter="0"/>
      <w:cols w:space="425"/>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C7F" w:rsidRDefault="00CC0C7F" w:rsidP="00CB63ED">
      <w:r>
        <w:separator/>
      </w:r>
    </w:p>
  </w:endnote>
  <w:endnote w:type="continuationSeparator" w:id="0">
    <w:p w:rsidR="00CC0C7F" w:rsidRDefault="00CC0C7F" w:rsidP="00CB6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63B" w:rsidRPr="00CB63ED" w:rsidRDefault="00E1263B" w:rsidP="00CB63ED">
    <w:pPr>
      <w:pStyle w:val="a7"/>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C7F" w:rsidRDefault="00CC0C7F" w:rsidP="00CB63ED">
      <w:r>
        <w:separator/>
      </w:r>
    </w:p>
  </w:footnote>
  <w:footnote w:type="continuationSeparator" w:id="0">
    <w:p w:rsidR="00CC0C7F" w:rsidRDefault="00CC0C7F" w:rsidP="00CB63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F74CDF"/>
    <w:multiLevelType w:val="hybridMultilevel"/>
    <w:tmpl w:val="E9EA4DBE"/>
    <w:lvl w:ilvl="0" w:tplc="98080DCE">
      <w:start w:val="1"/>
      <w:numFmt w:val="decimal"/>
      <w:lvlText w:val="(%1)"/>
      <w:lvlJc w:val="left"/>
      <w:pPr>
        <w:ind w:left="1000" w:hanging="7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 w15:restartNumberingAfterBreak="0">
    <w:nsid w:val="49977C4D"/>
    <w:multiLevelType w:val="hybridMultilevel"/>
    <w:tmpl w:val="915E2D22"/>
    <w:lvl w:ilvl="0" w:tplc="43800B36">
      <w:start w:val="1"/>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4A4B528D"/>
    <w:multiLevelType w:val="hybridMultilevel"/>
    <w:tmpl w:val="DB8C3AF4"/>
    <w:lvl w:ilvl="0" w:tplc="644E64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314"/>
    <w:rsid w:val="0000687B"/>
    <w:rsid w:val="00010E43"/>
    <w:rsid w:val="000126C0"/>
    <w:rsid w:val="00017A70"/>
    <w:rsid w:val="00024063"/>
    <w:rsid w:val="00024E73"/>
    <w:rsid w:val="00032DFC"/>
    <w:rsid w:val="000369B1"/>
    <w:rsid w:val="0004115C"/>
    <w:rsid w:val="0004337E"/>
    <w:rsid w:val="0004404D"/>
    <w:rsid w:val="000545E8"/>
    <w:rsid w:val="00062C82"/>
    <w:rsid w:val="0007143B"/>
    <w:rsid w:val="00073D60"/>
    <w:rsid w:val="00081573"/>
    <w:rsid w:val="000824D2"/>
    <w:rsid w:val="000854C0"/>
    <w:rsid w:val="00087AF6"/>
    <w:rsid w:val="0009038A"/>
    <w:rsid w:val="00093A75"/>
    <w:rsid w:val="000A5552"/>
    <w:rsid w:val="000A6A11"/>
    <w:rsid w:val="000B00FB"/>
    <w:rsid w:val="000B1E9B"/>
    <w:rsid w:val="000B2222"/>
    <w:rsid w:val="000B3E17"/>
    <w:rsid w:val="000C1AC3"/>
    <w:rsid w:val="000C550E"/>
    <w:rsid w:val="000C60ED"/>
    <w:rsid w:val="000D6942"/>
    <w:rsid w:val="000E4FC5"/>
    <w:rsid w:val="000F20ED"/>
    <w:rsid w:val="00107BE7"/>
    <w:rsid w:val="00107E8F"/>
    <w:rsid w:val="001105E7"/>
    <w:rsid w:val="001151E4"/>
    <w:rsid w:val="00122F10"/>
    <w:rsid w:val="00126799"/>
    <w:rsid w:val="001429EA"/>
    <w:rsid w:val="00143B69"/>
    <w:rsid w:val="00151A8B"/>
    <w:rsid w:val="001525A2"/>
    <w:rsid w:val="00153C13"/>
    <w:rsid w:val="001617FA"/>
    <w:rsid w:val="00164EC1"/>
    <w:rsid w:val="001657FB"/>
    <w:rsid w:val="00166EF2"/>
    <w:rsid w:val="00167296"/>
    <w:rsid w:val="00174062"/>
    <w:rsid w:val="00190F5C"/>
    <w:rsid w:val="00191B2E"/>
    <w:rsid w:val="001A06EC"/>
    <w:rsid w:val="001A28EA"/>
    <w:rsid w:val="001A644C"/>
    <w:rsid w:val="001B37DE"/>
    <w:rsid w:val="001C4CCF"/>
    <w:rsid w:val="001C71CB"/>
    <w:rsid w:val="001C7694"/>
    <w:rsid w:val="001D762D"/>
    <w:rsid w:val="001E23F7"/>
    <w:rsid w:val="001E3553"/>
    <w:rsid w:val="001E51C9"/>
    <w:rsid w:val="001F294B"/>
    <w:rsid w:val="001F71C9"/>
    <w:rsid w:val="002210DE"/>
    <w:rsid w:val="00222F6D"/>
    <w:rsid w:val="00223447"/>
    <w:rsid w:val="002245CC"/>
    <w:rsid w:val="0022646D"/>
    <w:rsid w:val="00227FC6"/>
    <w:rsid w:val="00235263"/>
    <w:rsid w:val="002619B4"/>
    <w:rsid w:val="00262C9E"/>
    <w:rsid w:val="002710B3"/>
    <w:rsid w:val="00272284"/>
    <w:rsid w:val="002723D2"/>
    <w:rsid w:val="00273C19"/>
    <w:rsid w:val="002750E6"/>
    <w:rsid w:val="002951BE"/>
    <w:rsid w:val="002A3AC0"/>
    <w:rsid w:val="002A7732"/>
    <w:rsid w:val="002B31BA"/>
    <w:rsid w:val="002B5DDD"/>
    <w:rsid w:val="002B7C8D"/>
    <w:rsid w:val="002D0C0C"/>
    <w:rsid w:val="002D4ABA"/>
    <w:rsid w:val="002E0BD8"/>
    <w:rsid w:val="002E7112"/>
    <w:rsid w:val="002F0C97"/>
    <w:rsid w:val="002F1F09"/>
    <w:rsid w:val="002F27AD"/>
    <w:rsid w:val="002F3E8F"/>
    <w:rsid w:val="002F44A0"/>
    <w:rsid w:val="002F5381"/>
    <w:rsid w:val="002F6A15"/>
    <w:rsid w:val="003029FA"/>
    <w:rsid w:val="00312B95"/>
    <w:rsid w:val="0031521F"/>
    <w:rsid w:val="0032266C"/>
    <w:rsid w:val="003227D6"/>
    <w:rsid w:val="00326BB7"/>
    <w:rsid w:val="00332F4A"/>
    <w:rsid w:val="0033703A"/>
    <w:rsid w:val="00337F6A"/>
    <w:rsid w:val="00351A29"/>
    <w:rsid w:val="00365F6A"/>
    <w:rsid w:val="0037085D"/>
    <w:rsid w:val="00371DA7"/>
    <w:rsid w:val="00382B01"/>
    <w:rsid w:val="00383886"/>
    <w:rsid w:val="00384538"/>
    <w:rsid w:val="0038734B"/>
    <w:rsid w:val="003875AD"/>
    <w:rsid w:val="00390A8B"/>
    <w:rsid w:val="003A1839"/>
    <w:rsid w:val="003A2738"/>
    <w:rsid w:val="003A2831"/>
    <w:rsid w:val="003A748A"/>
    <w:rsid w:val="003B2159"/>
    <w:rsid w:val="003B52E4"/>
    <w:rsid w:val="003C4AC9"/>
    <w:rsid w:val="003C699B"/>
    <w:rsid w:val="003D48BE"/>
    <w:rsid w:val="003E1901"/>
    <w:rsid w:val="003E2AE9"/>
    <w:rsid w:val="003E3123"/>
    <w:rsid w:val="003E57AA"/>
    <w:rsid w:val="003E79F5"/>
    <w:rsid w:val="003F6149"/>
    <w:rsid w:val="00401307"/>
    <w:rsid w:val="004065B4"/>
    <w:rsid w:val="004075B3"/>
    <w:rsid w:val="00411DED"/>
    <w:rsid w:val="00414460"/>
    <w:rsid w:val="00433330"/>
    <w:rsid w:val="00437852"/>
    <w:rsid w:val="0044266C"/>
    <w:rsid w:val="00456C64"/>
    <w:rsid w:val="004578C6"/>
    <w:rsid w:val="004816E1"/>
    <w:rsid w:val="00483AFD"/>
    <w:rsid w:val="0048514B"/>
    <w:rsid w:val="00491543"/>
    <w:rsid w:val="00496975"/>
    <w:rsid w:val="004A4868"/>
    <w:rsid w:val="004A486F"/>
    <w:rsid w:val="004A74EC"/>
    <w:rsid w:val="004B00BD"/>
    <w:rsid w:val="004B5482"/>
    <w:rsid w:val="004C4736"/>
    <w:rsid w:val="004D3E9E"/>
    <w:rsid w:val="004D6744"/>
    <w:rsid w:val="004D789C"/>
    <w:rsid w:val="004E4231"/>
    <w:rsid w:val="004F2F2E"/>
    <w:rsid w:val="004F313D"/>
    <w:rsid w:val="004F4684"/>
    <w:rsid w:val="0051100C"/>
    <w:rsid w:val="00516EBB"/>
    <w:rsid w:val="00517194"/>
    <w:rsid w:val="00520450"/>
    <w:rsid w:val="00530B62"/>
    <w:rsid w:val="00531F33"/>
    <w:rsid w:val="005447EF"/>
    <w:rsid w:val="00555003"/>
    <w:rsid w:val="00563203"/>
    <w:rsid w:val="005644EA"/>
    <w:rsid w:val="00571ABD"/>
    <w:rsid w:val="0058217C"/>
    <w:rsid w:val="005875E6"/>
    <w:rsid w:val="00591C4E"/>
    <w:rsid w:val="0059217C"/>
    <w:rsid w:val="005A074F"/>
    <w:rsid w:val="005A2A32"/>
    <w:rsid w:val="005B15F3"/>
    <w:rsid w:val="005B62A6"/>
    <w:rsid w:val="005B6D8D"/>
    <w:rsid w:val="005B6E1F"/>
    <w:rsid w:val="005C0E2D"/>
    <w:rsid w:val="005C4577"/>
    <w:rsid w:val="005C477D"/>
    <w:rsid w:val="005C5CD9"/>
    <w:rsid w:val="005D7905"/>
    <w:rsid w:val="005E0178"/>
    <w:rsid w:val="005E1E58"/>
    <w:rsid w:val="005F18E2"/>
    <w:rsid w:val="00600496"/>
    <w:rsid w:val="0060064B"/>
    <w:rsid w:val="006021B2"/>
    <w:rsid w:val="00604C4C"/>
    <w:rsid w:val="00606631"/>
    <w:rsid w:val="00606C82"/>
    <w:rsid w:val="006105F8"/>
    <w:rsid w:val="00616441"/>
    <w:rsid w:val="006169BA"/>
    <w:rsid w:val="00616C0D"/>
    <w:rsid w:val="006214E9"/>
    <w:rsid w:val="006326FD"/>
    <w:rsid w:val="00646392"/>
    <w:rsid w:val="0065186F"/>
    <w:rsid w:val="00676692"/>
    <w:rsid w:val="0069060A"/>
    <w:rsid w:val="006A2E3B"/>
    <w:rsid w:val="006A73D4"/>
    <w:rsid w:val="006B756A"/>
    <w:rsid w:val="006B7B91"/>
    <w:rsid w:val="006C156C"/>
    <w:rsid w:val="006D001B"/>
    <w:rsid w:val="006E30F1"/>
    <w:rsid w:val="006F15EE"/>
    <w:rsid w:val="006F456A"/>
    <w:rsid w:val="006F6124"/>
    <w:rsid w:val="007000C5"/>
    <w:rsid w:val="00700462"/>
    <w:rsid w:val="00702C82"/>
    <w:rsid w:val="007262B7"/>
    <w:rsid w:val="00736068"/>
    <w:rsid w:val="00737CB4"/>
    <w:rsid w:val="007464F6"/>
    <w:rsid w:val="00751384"/>
    <w:rsid w:val="00760E75"/>
    <w:rsid w:val="00767EC7"/>
    <w:rsid w:val="0078784F"/>
    <w:rsid w:val="00796689"/>
    <w:rsid w:val="007A2619"/>
    <w:rsid w:val="007A5D0C"/>
    <w:rsid w:val="007B7A25"/>
    <w:rsid w:val="007C2AAD"/>
    <w:rsid w:val="007D2F04"/>
    <w:rsid w:val="007E0269"/>
    <w:rsid w:val="007E0331"/>
    <w:rsid w:val="007E1E20"/>
    <w:rsid w:val="007F6932"/>
    <w:rsid w:val="008159EE"/>
    <w:rsid w:val="00816AB3"/>
    <w:rsid w:val="00820CBA"/>
    <w:rsid w:val="00822B09"/>
    <w:rsid w:val="00832929"/>
    <w:rsid w:val="00836A53"/>
    <w:rsid w:val="00837937"/>
    <w:rsid w:val="00845A55"/>
    <w:rsid w:val="00846B7A"/>
    <w:rsid w:val="008511D3"/>
    <w:rsid w:val="008612B6"/>
    <w:rsid w:val="00864725"/>
    <w:rsid w:val="008651FB"/>
    <w:rsid w:val="008707EC"/>
    <w:rsid w:val="00870B86"/>
    <w:rsid w:val="00870D51"/>
    <w:rsid w:val="00870F23"/>
    <w:rsid w:val="008775AA"/>
    <w:rsid w:val="00881B83"/>
    <w:rsid w:val="00891A91"/>
    <w:rsid w:val="008B7E45"/>
    <w:rsid w:val="008C1D17"/>
    <w:rsid w:val="008C22E0"/>
    <w:rsid w:val="008C252C"/>
    <w:rsid w:val="008C6A2A"/>
    <w:rsid w:val="008D6165"/>
    <w:rsid w:val="008D65BE"/>
    <w:rsid w:val="008E4EA4"/>
    <w:rsid w:val="00900A3F"/>
    <w:rsid w:val="009174D1"/>
    <w:rsid w:val="00920CA8"/>
    <w:rsid w:val="00923336"/>
    <w:rsid w:val="00924C1E"/>
    <w:rsid w:val="00927BEE"/>
    <w:rsid w:val="00931E6C"/>
    <w:rsid w:val="00952982"/>
    <w:rsid w:val="009A16F6"/>
    <w:rsid w:val="009A4AC9"/>
    <w:rsid w:val="009B1131"/>
    <w:rsid w:val="009B607C"/>
    <w:rsid w:val="009C0A57"/>
    <w:rsid w:val="009C4C45"/>
    <w:rsid w:val="009C5262"/>
    <w:rsid w:val="009D49FA"/>
    <w:rsid w:val="009D7CDD"/>
    <w:rsid w:val="009E23EF"/>
    <w:rsid w:val="009E27E1"/>
    <w:rsid w:val="009F1128"/>
    <w:rsid w:val="009F291F"/>
    <w:rsid w:val="009F4A15"/>
    <w:rsid w:val="009F67C5"/>
    <w:rsid w:val="00A07F26"/>
    <w:rsid w:val="00A133AE"/>
    <w:rsid w:val="00A16A28"/>
    <w:rsid w:val="00A20AFD"/>
    <w:rsid w:val="00A24C64"/>
    <w:rsid w:val="00A33066"/>
    <w:rsid w:val="00A3378A"/>
    <w:rsid w:val="00A45CA3"/>
    <w:rsid w:val="00A461AD"/>
    <w:rsid w:val="00A51996"/>
    <w:rsid w:val="00A55126"/>
    <w:rsid w:val="00A61B82"/>
    <w:rsid w:val="00A62B70"/>
    <w:rsid w:val="00A73C89"/>
    <w:rsid w:val="00A85772"/>
    <w:rsid w:val="00A873D4"/>
    <w:rsid w:val="00A87C13"/>
    <w:rsid w:val="00A90826"/>
    <w:rsid w:val="00A91706"/>
    <w:rsid w:val="00A94F81"/>
    <w:rsid w:val="00A96894"/>
    <w:rsid w:val="00AA303A"/>
    <w:rsid w:val="00AA7C90"/>
    <w:rsid w:val="00AB5314"/>
    <w:rsid w:val="00AB5959"/>
    <w:rsid w:val="00AC41BE"/>
    <w:rsid w:val="00AC63F1"/>
    <w:rsid w:val="00AD035B"/>
    <w:rsid w:val="00AD4855"/>
    <w:rsid w:val="00AF210F"/>
    <w:rsid w:val="00AF4CC4"/>
    <w:rsid w:val="00AF4ED9"/>
    <w:rsid w:val="00AF6431"/>
    <w:rsid w:val="00B01502"/>
    <w:rsid w:val="00B01CC8"/>
    <w:rsid w:val="00B05752"/>
    <w:rsid w:val="00B06420"/>
    <w:rsid w:val="00B0661A"/>
    <w:rsid w:val="00B067D0"/>
    <w:rsid w:val="00B10346"/>
    <w:rsid w:val="00B213C8"/>
    <w:rsid w:val="00B26658"/>
    <w:rsid w:val="00B346C4"/>
    <w:rsid w:val="00B3501A"/>
    <w:rsid w:val="00B40E08"/>
    <w:rsid w:val="00B47F26"/>
    <w:rsid w:val="00B51989"/>
    <w:rsid w:val="00B64216"/>
    <w:rsid w:val="00B65C52"/>
    <w:rsid w:val="00B7248E"/>
    <w:rsid w:val="00B80189"/>
    <w:rsid w:val="00B92FFD"/>
    <w:rsid w:val="00BA0F40"/>
    <w:rsid w:val="00BB0A1C"/>
    <w:rsid w:val="00BB5EC5"/>
    <w:rsid w:val="00BB7486"/>
    <w:rsid w:val="00BC5DC2"/>
    <w:rsid w:val="00BD131C"/>
    <w:rsid w:val="00BE2867"/>
    <w:rsid w:val="00BE2C16"/>
    <w:rsid w:val="00BE4306"/>
    <w:rsid w:val="00C040CB"/>
    <w:rsid w:val="00C11C60"/>
    <w:rsid w:val="00C14545"/>
    <w:rsid w:val="00C20B6A"/>
    <w:rsid w:val="00C25FA5"/>
    <w:rsid w:val="00C32344"/>
    <w:rsid w:val="00C3391F"/>
    <w:rsid w:val="00C3509A"/>
    <w:rsid w:val="00C369C9"/>
    <w:rsid w:val="00C4678D"/>
    <w:rsid w:val="00C5350C"/>
    <w:rsid w:val="00C53D82"/>
    <w:rsid w:val="00C556B7"/>
    <w:rsid w:val="00C55719"/>
    <w:rsid w:val="00C56901"/>
    <w:rsid w:val="00C624CC"/>
    <w:rsid w:val="00C62F8D"/>
    <w:rsid w:val="00C63AD2"/>
    <w:rsid w:val="00C6682A"/>
    <w:rsid w:val="00C66E03"/>
    <w:rsid w:val="00C72A2B"/>
    <w:rsid w:val="00C76DCF"/>
    <w:rsid w:val="00C83663"/>
    <w:rsid w:val="00C91F3E"/>
    <w:rsid w:val="00C9520F"/>
    <w:rsid w:val="00C95859"/>
    <w:rsid w:val="00CB63ED"/>
    <w:rsid w:val="00CC0C7F"/>
    <w:rsid w:val="00CC1156"/>
    <w:rsid w:val="00CC3EDC"/>
    <w:rsid w:val="00CE2501"/>
    <w:rsid w:val="00CE5BA9"/>
    <w:rsid w:val="00CF0E5A"/>
    <w:rsid w:val="00D003BF"/>
    <w:rsid w:val="00D2173D"/>
    <w:rsid w:val="00D26DEE"/>
    <w:rsid w:val="00D33451"/>
    <w:rsid w:val="00D44897"/>
    <w:rsid w:val="00D55880"/>
    <w:rsid w:val="00D5662D"/>
    <w:rsid w:val="00D57378"/>
    <w:rsid w:val="00D640AB"/>
    <w:rsid w:val="00D7254A"/>
    <w:rsid w:val="00D84148"/>
    <w:rsid w:val="00D86924"/>
    <w:rsid w:val="00D9022B"/>
    <w:rsid w:val="00D953C3"/>
    <w:rsid w:val="00DB04FE"/>
    <w:rsid w:val="00DB6455"/>
    <w:rsid w:val="00DC1F8F"/>
    <w:rsid w:val="00DC46B7"/>
    <w:rsid w:val="00DC5977"/>
    <w:rsid w:val="00DD5C83"/>
    <w:rsid w:val="00DF0776"/>
    <w:rsid w:val="00DF576A"/>
    <w:rsid w:val="00E024EA"/>
    <w:rsid w:val="00E05D69"/>
    <w:rsid w:val="00E1263B"/>
    <w:rsid w:val="00E17750"/>
    <w:rsid w:val="00E20533"/>
    <w:rsid w:val="00E23774"/>
    <w:rsid w:val="00E30BA1"/>
    <w:rsid w:val="00E31E41"/>
    <w:rsid w:val="00E53C73"/>
    <w:rsid w:val="00E55FFE"/>
    <w:rsid w:val="00E61F3D"/>
    <w:rsid w:val="00E64361"/>
    <w:rsid w:val="00E66C4B"/>
    <w:rsid w:val="00E73F28"/>
    <w:rsid w:val="00E83AF0"/>
    <w:rsid w:val="00E858EC"/>
    <w:rsid w:val="00E85C0A"/>
    <w:rsid w:val="00EA5401"/>
    <w:rsid w:val="00EA79D5"/>
    <w:rsid w:val="00EB0C68"/>
    <w:rsid w:val="00EB3697"/>
    <w:rsid w:val="00EC20C9"/>
    <w:rsid w:val="00ED0C28"/>
    <w:rsid w:val="00ED6735"/>
    <w:rsid w:val="00EF44BA"/>
    <w:rsid w:val="00F015B5"/>
    <w:rsid w:val="00F02474"/>
    <w:rsid w:val="00F05D81"/>
    <w:rsid w:val="00F05F9E"/>
    <w:rsid w:val="00F06BE5"/>
    <w:rsid w:val="00F271F5"/>
    <w:rsid w:val="00F34961"/>
    <w:rsid w:val="00F35462"/>
    <w:rsid w:val="00F4708A"/>
    <w:rsid w:val="00F56822"/>
    <w:rsid w:val="00F600FF"/>
    <w:rsid w:val="00F62F6D"/>
    <w:rsid w:val="00F95E9C"/>
    <w:rsid w:val="00FA4209"/>
    <w:rsid w:val="00FC7DB5"/>
    <w:rsid w:val="00FF5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5849B1C5-FFBC-4BFE-89DA-E39E0986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632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3E57AA"/>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3">
    <w:name w:val="List Paragraph"/>
    <w:basedOn w:val="a"/>
    <w:uiPriority w:val="34"/>
    <w:qFormat/>
    <w:rsid w:val="001F71C9"/>
    <w:pPr>
      <w:ind w:leftChars="400" w:left="840"/>
    </w:pPr>
  </w:style>
  <w:style w:type="table" w:styleId="a4">
    <w:name w:val="Table Grid"/>
    <w:basedOn w:val="a1"/>
    <w:uiPriority w:val="39"/>
    <w:rsid w:val="008B7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B63ED"/>
    <w:pPr>
      <w:tabs>
        <w:tab w:val="center" w:pos="4252"/>
        <w:tab w:val="right" w:pos="8504"/>
      </w:tabs>
      <w:snapToGrid w:val="0"/>
    </w:pPr>
  </w:style>
  <w:style w:type="character" w:customStyle="1" w:styleId="a6">
    <w:name w:val="ヘッダー (文字)"/>
    <w:basedOn w:val="a0"/>
    <w:link w:val="a5"/>
    <w:uiPriority w:val="99"/>
    <w:rsid w:val="00CB63ED"/>
  </w:style>
  <w:style w:type="paragraph" w:styleId="a7">
    <w:name w:val="footer"/>
    <w:basedOn w:val="a"/>
    <w:link w:val="a8"/>
    <w:uiPriority w:val="99"/>
    <w:unhideWhenUsed/>
    <w:rsid w:val="00CB63ED"/>
    <w:pPr>
      <w:tabs>
        <w:tab w:val="center" w:pos="4252"/>
        <w:tab w:val="right" w:pos="8504"/>
      </w:tabs>
      <w:snapToGrid w:val="0"/>
    </w:pPr>
  </w:style>
  <w:style w:type="character" w:customStyle="1" w:styleId="a8">
    <w:name w:val="フッター (文字)"/>
    <w:basedOn w:val="a0"/>
    <w:link w:val="a7"/>
    <w:uiPriority w:val="99"/>
    <w:rsid w:val="00CB63ED"/>
  </w:style>
  <w:style w:type="table" w:customStyle="1" w:styleId="1">
    <w:name w:val="表 (格子)1"/>
    <w:basedOn w:val="a1"/>
    <w:next w:val="a4"/>
    <w:uiPriority w:val="39"/>
    <w:rsid w:val="00D86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73C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3C89"/>
    <w:rPr>
      <w:rFonts w:asciiTheme="majorHAnsi" w:eastAsiaTheme="majorEastAsia" w:hAnsiTheme="majorHAnsi" w:cstheme="majorBidi"/>
      <w:sz w:val="18"/>
      <w:szCs w:val="18"/>
    </w:rPr>
  </w:style>
  <w:style w:type="table" w:customStyle="1" w:styleId="2">
    <w:name w:val="表 (格子)2"/>
    <w:basedOn w:val="a1"/>
    <w:next w:val="a4"/>
    <w:uiPriority w:val="39"/>
    <w:rsid w:val="00702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A461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A461AD"/>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694983">
      <w:bodyDiv w:val="1"/>
      <w:marLeft w:val="0"/>
      <w:marRight w:val="0"/>
      <w:marTop w:val="0"/>
      <w:marBottom w:val="0"/>
      <w:divBdr>
        <w:top w:val="none" w:sz="0" w:space="0" w:color="auto"/>
        <w:left w:val="none" w:sz="0" w:space="0" w:color="auto"/>
        <w:bottom w:val="none" w:sz="0" w:space="0" w:color="auto"/>
        <w:right w:val="none" w:sz="0" w:space="0" w:color="auto"/>
      </w:divBdr>
    </w:div>
    <w:div w:id="155184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97002-1A8E-4C49-9104-56F6253D4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ユーザー</cp:lastModifiedBy>
  <cp:revision>19</cp:revision>
  <cp:lastPrinted>2019-02-25T07:09:00Z</cp:lastPrinted>
  <dcterms:created xsi:type="dcterms:W3CDTF">2018-01-30T09:46:00Z</dcterms:created>
  <dcterms:modified xsi:type="dcterms:W3CDTF">2019-02-25T08:45:00Z</dcterms:modified>
</cp:coreProperties>
</file>