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718A" w14:textId="59A2C882" w:rsidR="00DA0688" w:rsidRPr="008A1C46" w:rsidRDefault="001D7943" w:rsidP="00347F22">
      <w:pPr>
        <w:jc w:val="center"/>
        <w:rPr>
          <w:rFonts w:ascii="ＭＳ ゴシック" w:eastAsia="ＭＳ ゴシック" w:hAnsi="ＭＳ ゴシック"/>
          <w:szCs w:val="24"/>
        </w:rPr>
      </w:pPr>
      <w:r w:rsidRPr="008A1C46">
        <w:rPr>
          <w:rFonts w:ascii="ＭＳ ゴシック" w:eastAsia="ＭＳ ゴシック" w:hAnsi="ＭＳ ゴシック" w:hint="eastAsia"/>
          <w:szCs w:val="24"/>
        </w:rPr>
        <w:t>「</w:t>
      </w:r>
      <w:r w:rsidR="00347F22" w:rsidRPr="008A1C46">
        <w:rPr>
          <w:rFonts w:ascii="ＭＳ ゴシック" w:eastAsia="ＭＳ ゴシック" w:hAnsi="ＭＳ ゴシック" w:hint="eastAsia"/>
          <w:szCs w:val="24"/>
        </w:rPr>
        <w:t>神奈川県県営住宅条例施行規則の一部を改正する規則</w:t>
      </w:r>
      <w:r w:rsidR="00A90657" w:rsidRPr="008A1C46">
        <w:rPr>
          <w:rFonts w:ascii="ＭＳ ゴシック" w:eastAsia="ＭＳ ゴシック" w:hAnsi="ＭＳ ゴシック" w:hint="eastAsia"/>
          <w:szCs w:val="24"/>
        </w:rPr>
        <w:t>（</w:t>
      </w:r>
      <w:r w:rsidR="00347F22" w:rsidRPr="008A1C46">
        <w:rPr>
          <w:rFonts w:ascii="ＭＳ ゴシック" w:eastAsia="ＭＳ ゴシック" w:hAnsi="ＭＳ ゴシック" w:hint="eastAsia"/>
          <w:szCs w:val="24"/>
        </w:rPr>
        <w:t>案</w:t>
      </w:r>
      <w:r w:rsidR="00A90657" w:rsidRPr="008A1C46">
        <w:rPr>
          <w:rFonts w:ascii="ＭＳ ゴシック" w:eastAsia="ＭＳ ゴシック" w:hAnsi="ＭＳ ゴシック" w:hint="eastAsia"/>
          <w:szCs w:val="24"/>
        </w:rPr>
        <w:t>）</w:t>
      </w:r>
      <w:r w:rsidRPr="008A1C46">
        <w:rPr>
          <w:rFonts w:ascii="ＭＳ ゴシック" w:eastAsia="ＭＳ ゴシック" w:hAnsi="ＭＳ ゴシック" w:hint="eastAsia"/>
          <w:szCs w:val="24"/>
        </w:rPr>
        <w:t>」</w:t>
      </w:r>
      <w:r w:rsidR="00347F22" w:rsidRPr="008A1C46">
        <w:rPr>
          <w:rFonts w:ascii="ＭＳ ゴシック" w:eastAsia="ＭＳ ゴシック" w:hAnsi="ＭＳ ゴシック" w:hint="eastAsia"/>
          <w:szCs w:val="24"/>
        </w:rPr>
        <w:t>の概要</w:t>
      </w:r>
    </w:p>
    <w:p w14:paraId="2B3D79A0" w14:textId="77777777" w:rsidR="00347F22" w:rsidRDefault="00347F22" w:rsidP="00347F22">
      <w:pPr>
        <w:rPr>
          <w:rFonts w:hAnsi="ＭＳ 明朝"/>
          <w:szCs w:val="24"/>
        </w:rPr>
      </w:pPr>
    </w:p>
    <w:p w14:paraId="4E3DABB1" w14:textId="77777777" w:rsidR="00931CD4" w:rsidRPr="00240743" w:rsidRDefault="00931CD4" w:rsidP="00347F22">
      <w:pPr>
        <w:rPr>
          <w:rFonts w:hAnsi="ＭＳ 明朝"/>
          <w:szCs w:val="24"/>
        </w:rPr>
      </w:pPr>
    </w:p>
    <w:p w14:paraId="706FB555" w14:textId="77777777" w:rsidR="00347F22" w:rsidRPr="008A1C46" w:rsidRDefault="00347F22" w:rsidP="00672C6D">
      <w:pPr>
        <w:rPr>
          <w:rFonts w:ascii="ＭＳ ゴシック" w:eastAsia="ＭＳ ゴシック" w:hAnsi="ＭＳ ゴシック"/>
          <w:sz w:val="21"/>
          <w:szCs w:val="24"/>
        </w:rPr>
      </w:pPr>
      <w:r w:rsidRPr="008A1C46">
        <w:rPr>
          <w:rFonts w:ascii="ＭＳ ゴシック" w:eastAsia="ＭＳ ゴシック" w:hAnsi="ＭＳ ゴシック" w:hint="eastAsia"/>
          <w:szCs w:val="24"/>
        </w:rPr>
        <w:t>１　改正の趣旨</w:t>
      </w:r>
    </w:p>
    <w:p w14:paraId="011B10E2" w14:textId="5C620C3F" w:rsidR="00132E84" w:rsidRPr="00486FAB" w:rsidRDefault="00255BF6" w:rsidP="008A1C46">
      <w:pPr>
        <w:ind w:leftChars="100" w:left="240" w:firstLineChars="100" w:firstLine="240"/>
        <w:rPr>
          <w:rFonts w:hAnsi="ＭＳ 明朝"/>
          <w:szCs w:val="24"/>
        </w:rPr>
      </w:pPr>
      <w:r>
        <w:rPr>
          <w:rFonts w:hAnsi="ＭＳ 明朝" w:hint="eastAsia"/>
          <w:szCs w:val="24"/>
        </w:rPr>
        <w:t>令和８年３月31日公布</w:t>
      </w:r>
      <w:r w:rsidR="00132E84" w:rsidRPr="00486FAB">
        <w:rPr>
          <w:rFonts w:hAnsi="ＭＳ 明朝" w:hint="eastAsia"/>
          <w:szCs w:val="24"/>
        </w:rPr>
        <w:t>の神奈川県県営住宅条例の改正に伴</w:t>
      </w:r>
      <w:r w:rsidR="005B3845">
        <w:rPr>
          <w:rFonts w:hAnsi="ＭＳ 明朝" w:hint="eastAsia"/>
          <w:szCs w:val="24"/>
        </w:rPr>
        <w:t>う</w:t>
      </w:r>
      <w:r w:rsidR="00132E84" w:rsidRPr="00486FAB">
        <w:rPr>
          <w:rFonts w:hAnsi="ＭＳ 明朝" w:hint="eastAsia"/>
          <w:szCs w:val="24"/>
        </w:rPr>
        <w:t>所要の改正</w:t>
      </w:r>
      <w:r w:rsidR="00A90657">
        <w:rPr>
          <w:rFonts w:hAnsi="ＭＳ 明朝" w:hint="eastAsia"/>
          <w:szCs w:val="24"/>
        </w:rPr>
        <w:t>のほか</w:t>
      </w:r>
      <w:r w:rsidR="00132E84" w:rsidRPr="00486FAB">
        <w:rPr>
          <w:rFonts w:hAnsi="ＭＳ 明朝" w:hint="eastAsia"/>
          <w:szCs w:val="24"/>
        </w:rPr>
        <w:t>、犯罪被害者に対する支援強化</w:t>
      </w:r>
      <w:r w:rsidR="00A90657">
        <w:rPr>
          <w:rFonts w:hAnsi="ＭＳ 明朝" w:hint="eastAsia"/>
          <w:szCs w:val="24"/>
        </w:rPr>
        <w:t>など</w:t>
      </w:r>
      <w:r w:rsidR="00132E84" w:rsidRPr="00486FAB">
        <w:rPr>
          <w:rFonts w:hAnsi="ＭＳ 明朝" w:hint="eastAsia"/>
          <w:szCs w:val="24"/>
        </w:rPr>
        <w:t>のための改正を行う。</w:t>
      </w:r>
    </w:p>
    <w:p w14:paraId="074F0F9A" w14:textId="2453B9DE" w:rsidR="008A7D7D" w:rsidRPr="00486FAB" w:rsidRDefault="008A7D7D" w:rsidP="008A1C46">
      <w:pPr>
        <w:pStyle w:val="af0"/>
        <w:autoSpaceDE w:val="0"/>
        <w:autoSpaceDN w:val="0"/>
        <w:ind w:leftChars="0" w:left="0"/>
        <w:jc w:val="left"/>
        <w:rPr>
          <w:rFonts w:hAnsi="ＭＳ 明朝"/>
          <w:szCs w:val="24"/>
        </w:rPr>
      </w:pPr>
    </w:p>
    <w:p w14:paraId="614C4B66" w14:textId="77777777" w:rsidR="00A544DB" w:rsidRPr="00486FAB" w:rsidRDefault="00A544DB" w:rsidP="0000582A">
      <w:pPr>
        <w:ind w:left="240" w:hangingChars="100" w:hanging="240"/>
        <w:rPr>
          <w:rFonts w:hAnsi="ＭＳ 明朝"/>
          <w:szCs w:val="24"/>
        </w:rPr>
      </w:pPr>
    </w:p>
    <w:p w14:paraId="5F3656AC" w14:textId="3B0E5151" w:rsidR="00347F22" w:rsidRPr="008A1C46" w:rsidRDefault="00347F22" w:rsidP="00347F22">
      <w:pPr>
        <w:rPr>
          <w:rFonts w:ascii="ＭＳ ゴシック" w:eastAsia="ＭＳ ゴシック" w:hAnsi="ＭＳ ゴシック"/>
          <w:szCs w:val="24"/>
        </w:rPr>
      </w:pPr>
      <w:r w:rsidRPr="008A1C46">
        <w:rPr>
          <w:rFonts w:ascii="ＭＳ ゴシック" w:eastAsia="ＭＳ ゴシック" w:hAnsi="ＭＳ ゴシック" w:hint="eastAsia"/>
          <w:szCs w:val="24"/>
        </w:rPr>
        <w:t>２　改正の内容</w:t>
      </w:r>
    </w:p>
    <w:p w14:paraId="62367E71" w14:textId="66806DB7" w:rsidR="00E467D3" w:rsidRPr="008A1C46" w:rsidRDefault="00672C6D" w:rsidP="008A1C46">
      <w:pPr>
        <w:autoSpaceDE w:val="0"/>
        <w:autoSpaceDN w:val="0"/>
        <w:ind w:leftChars="100" w:left="480" w:hangingChars="100" w:hanging="240"/>
        <w:rPr>
          <w:rFonts w:ascii="ＭＳ ゴシック" w:eastAsia="ＭＳ ゴシック" w:hAnsi="ＭＳ ゴシック"/>
          <w:szCs w:val="24"/>
        </w:rPr>
      </w:pPr>
      <w:r w:rsidRPr="008A1C46">
        <w:rPr>
          <w:rFonts w:ascii="ＭＳ ゴシック" w:eastAsia="ＭＳ ゴシック" w:hAnsi="ＭＳ ゴシック"/>
          <w:szCs w:val="24"/>
        </w:rPr>
        <w:t>(1)</w:t>
      </w:r>
      <w:r w:rsidR="00E3139E" w:rsidRPr="008A1C46">
        <w:rPr>
          <w:rFonts w:ascii="ＭＳ ゴシック" w:eastAsia="ＭＳ ゴシック" w:hAnsi="ＭＳ ゴシック"/>
          <w:szCs w:val="24"/>
        </w:rPr>
        <w:t xml:space="preserve"> </w:t>
      </w:r>
      <w:r w:rsidR="00E467D3" w:rsidRPr="008A1C46">
        <w:rPr>
          <w:rFonts w:ascii="ＭＳ ゴシック" w:eastAsia="ＭＳ ゴシック" w:hAnsi="ＭＳ ゴシック" w:hint="eastAsia"/>
          <w:szCs w:val="24"/>
        </w:rPr>
        <w:t>神奈川県県営住宅条例の改正に伴う改正</w:t>
      </w:r>
    </w:p>
    <w:p w14:paraId="77ABB5BA" w14:textId="2F5257D5" w:rsidR="00984493" w:rsidRDefault="00984493" w:rsidP="008A1C46">
      <w:pPr>
        <w:autoSpaceDE w:val="0"/>
        <w:autoSpaceDN w:val="0"/>
        <w:ind w:leftChars="200" w:left="480" w:firstLineChars="100" w:firstLine="240"/>
        <w:rPr>
          <w:rFonts w:hAnsi="ＭＳ 明朝"/>
          <w:szCs w:val="24"/>
        </w:rPr>
      </w:pPr>
      <w:r w:rsidRPr="00486FAB">
        <w:rPr>
          <w:rFonts w:hAnsi="ＭＳ 明朝" w:hint="eastAsia"/>
          <w:szCs w:val="24"/>
        </w:rPr>
        <w:t>土砂災害特別</w:t>
      </w:r>
      <w:r w:rsidR="00486FAB" w:rsidRPr="00192923">
        <w:rPr>
          <w:rFonts w:hAnsi="ＭＳ 明朝" w:hint="eastAsia"/>
          <w:szCs w:val="24"/>
        </w:rPr>
        <w:t>警戒</w:t>
      </w:r>
      <w:r w:rsidR="00EB01F2">
        <w:rPr>
          <w:rFonts w:hAnsi="ＭＳ 明朝" w:hint="eastAsia"/>
          <w:szCs w:val="24"/>
        </w:rPr>
        <w:t>区</w:t>
      </w:r>
      <w:r w:rsidRPr="00486FAB">
        <w:rPr>
          <w:rFonts w:hAnsi="ＭＳ 明朝" w:hint="eastAsia"/>
          <w:szCs w:val="24"/>
        </w:rPr>
        <w:t>域から安全な地域への移転を促進するため</w:t>
      </w:r>
      <w:r w:rsidR="00EB01F2">
        <w:rPr>
          <w:rFonts w:hAnsi="ＭＳ 明朝" w:hint="eastAsia"/>
          <w:szCs w:val="24"/>
        </w:rPr>
        <w:t>に</w:t>
      </w:r>
      <w:r w:rsidRPr="00486FAB">
        <w:rPr>
          <w:rFonts w:hAnsi="ＭＳ 明朝" w:hint="eastAsia"/>
          <w:szCs w:val="24"/>
        </w:rPr>
        <w:t>県営住宅の入居者資格の特例を追加するなどの条例改正を踏まえ、所要の改正を行う。</w:t>
      </w:r>
      <w:r w:rsidR="00BF1ECF" w:rsidRPr="00486FAB">
        <w:rPr>
          <w:rFonts w:hAnsi="ＭＳ 明朝" w:hint="eastAsia"/>
          <w:szCs w:val="24"/>
        </w:rPr>
        <w:t>（第１条第５号、第６号及び第７号、第３条第１項及び第３項、第３条の４第１項第２号、第22条第３項第３号、第29条第１項、第29条の２第１項、第４号様式関係）</w:t>
      </w:r>
    </w:p>
    <w:p w14:paraId="226711F4" w14:textId="77777777" w:rsidR="00C331AD" w:rsidRPr="00C331AD" w:rsidRDefault="00C331AD" w:rsidP="00C331AD">
      <w:pPr>
        <w:autoSpaceDE w:val="0"/>
        <w:autoSpaceDN w:val="0"/>
        <w:rPr>
          <w:rFonts w:hAnsi="ＭＳ 明朝"/>
          <w:szCs w:val="24"/>
        </w:rPr>
      </w:pPr>
    </w:p>
    <w:p w14:paraId="14A7B3EA" w14:textId="05006431" w:rsidR="00BF1ECF" w:rsidRPr="008A1C46" w:rsidRDefault="00672C6D" w:rsidP="008A1C46">
      <w:pPr>
        <w:autoSpaceDE w:val="0"/>
        <w:autoSpaceDN w:val="0"/>
        <w:ind w:leftChars="100" w:left="480" w:hangingChars="100" w:hanging="240"/>
        <w:rPr>
          <w:rFonts w:ascii="ＭＳ ゴシック" w:eastAsia="ＭＳ ゴシック" w:hAnsi="ＭＳ ゴシック"/>
          <w:szCs w:val="24"/>
        </w:rPr>
      </w:pPr>
      <w:r w:rsidRPr="008A1C46">
        <w:rPr>
          <w:rFonts w:ascii="ＭＳ ゴシック" w:eastAsia="ＭＳ ゴシック" w:hAnsi="ＭＳ ゴシック"/>
          <w:szCs w:val="24"/>
        </w:rPr>
        <w:t xml:space="preserve">(2) </w:t>
      </w:r>
      <w:r w:rsidR="005C6CE2" w:rsidRPr="008A1C46">
        <w:rPr>
          <w:rFonts w:ascii="ＭＳ ゴシック" w:eastAsia="ＭＳ ゴシック" w:hAnsi="ＭＳ ゴシック" w:hint="eastAsia"/>
          <w:szCs w:val="24"/>
        </w:rPr>
        <w:t>犯罪被害</w:t>
      </w:r>
      <w:r w:rsidR="00AA0374" w:rsidRPr="008A1C46">
        <w:rPr>
          <w:rFonts w:ascii="ＭＳ ゴシック" w:eastAsia="ＭＳ ゴシック" w:hAnsi="ＭＳ ゴシック" w:hint="eastAsia"/>
          <w:szCs w:val="24"/>
        </w:rPr>
        <w:t>者</w:t>
      </w:r>
      <w:r w:rsidR="003C2CA1" w:rsidRPr="008A1C46">
        <w:rPr>
          <w:rFonts w:ascii="ＭＳ ゴシック" w:eastAsia="ＭＳ ゴシック" w:hAnsi="ＭＳ ゴシック" w:hint="eastAsia"/>
          <w:szCs w:val="24"/>
        </w:rPr>
        <w:t>に対する</w:t>
      </w:r>
      <w:r w:rsidR="00BF1ECF" w:rsidRPr="008A1C46">
        <w:rPr>
          <w:rFonts w:ascii="ＭＳ ゴシック" w:eastAsia="ＭＳ ゴシック" w:hAnsi="ＭＳ ゴシック" w:hint="eastAsia"/>
          <w:szCs w:val="24"/>
        </w:rPr>
        <w:t>支援強化</w:t>
      </w:r>
    </w:p>
    <w:p w14:paraId="583FABA3" w14:textId="40855D0C" w:rsidR="00C579D5" w:rsidRDefault="00BF1ECF" w:rsidP="008A1C46">
      <w:pPr>
        <w:autoSpaceDE w:val="0"/>
        <w:autoSpaceDN w:val="0"/>
        <w:ind w:leftChars="200" w:left="480" w:firstLineChars="100" w:firstLine="240"/>
        <w:rPr>
          <w:rFonts w:hAnsi="ＭＳ 明朝"/>
          <w:szCs w:val="24"/>
        </w:rPr>
      </w:pPr>
      <w:r w:rsidRPr="00486FAB">
        <w:rPr>
          <w:rFonts w:hAnsi="ＭＳ 明朝" w:hint="eastAsia"/>
          <w:szCs w:val="24"/>
        </w:rPr>
        <w:t>犯罪被害者</w:t>
      </w:r>
      <w:r w:rsidR="00E84FAA">
        <w:rPr>
          <w:rFonts w:hAnsi="ＭＳ 明朝" w:hint="eastAsia"/>
          <w:szCs w:val="24"/>
        </w:rPr>
        <w:t>に対する</w:t>
      </w:r>
      <w:r w:rsidRPr="00486FAB">
        <w:rPr>
          <w:rFonts w:hAnsi="ＭＳ 明朝" w:hint="eastAsia"/>
          <w:szCs w:val="24"/>
        </w:rPr>
        <w:t>支援を強化するため、入居者抽選の当選率の優遇を行う対象に犯罪被害者世帯を追加する</w:t>
      </w:r>
      <w:r w:rsidR="00486FAB">
        <w:rPr>
          <w:rFonts w:hAnsi="ＭＳ 明朝" w:hint="eastAsia"/>
          <w:szCs w:val="24"/>
        </w:rPr>
        <w:t>と</w:t>
      </w:r>
      <w:r w:rsidR="00E84FAA">
        <w:rPr>
          <w:rFonts w:hAnsi="ＭＳ 明朝" w:hint="eastAsia"/>
          <w:szCs w:val="24"/>
        </w:rPr>
        <w:t>とも</w:t>
      </w:r>
      <w:r w:rsidR="00486FAB" w:rsidRPr="00192923">
        <w:rPr>
          <w:rFonts w:hAnsi="ＭＳ 明朝" w:hint="eastAsia"/>
          <w:szCs w:val="24"/>
        </w:rPr>
        <w:t>に、</w:t>
      </w:r>
      <w:r w:rsidR="001D7943" w:rsidRPr="00192923">
        <w:rPr>
          <w:rFonts w:hAnsi="ＭＳ 明朝" w:hint="eastAsia"/>
          <w:szCs w:val="24"/>
        </w:rPr>
        <w:t>「</w:t>
      </w:r>
      <w:r w:rsidR="00486FAB" w:rsidRPr="00192923">
        <w:rPr>
          <w:rFonts w:hAnsi="ＭＳ 明朝" w:hint="eastAsia"/>
          <w:szCs w:val="24"/>
        </w:rPr>
        <w:t>県営住宅入居申込書</w:t>
      </w:r>
      <w:r w:rsidR="001D7943" w:rsidRPr="00192923">
        <w:rPr>
          <w:rFonts w:hAnsi="ＭＳ 明朝" w:hint="eastAsia"/>
          <w:szCs w:val="24"/>
        </w:rPr>
        <w:t>」</w:t>
      </w:r>
      <w:r w:rsidR="00486FAB" w:rsidRPr="00192923">
        <w:rPr>
          <w:rFonts w:hAnsi="ＭＳ 明朝" w:hint="eastAsia"/>
          <w:szCs w:val="24"/>
        </w:rPr>
        <w:t>の様式に犯罪被害者の欄を追加する</w:t>
      </w:r>
      <w:r w:rsidRPr="00192923">
        <w:rPr>
          <w:rFonts w:hAnsi="ＭＳ 明朝" w:hint="eastAsia"/>
          <w:szCs w:val="24"/>
        </w:rPr>
        <w:t>。</w:t>
      </w:r>
      <w:r w:rsidR="00C579D5" w:rsidRPr="00192923">
        <w:rPr>
          <w:rFonts w:hAnsi="ＭＳ 明朝" w:hint="eastAsia"/>
          <w:szCs w:val="24"/>
        </w:rPr>
        <w:t>（改正後の第９条第５号</w:t>
      </w:r>
      <w:r w:rsidR="00486FAB" w:rsidRPr="00192923">
        <w:rPr>
          <w:rFonts w:hAnsi="ＭＳ 明朝" w:hint="eastAsia"/>
          <w:szCs w:val="24"/>
        </w:rPr>
        <w:t>、第３号様式</w:t>
      </w:r>
      <w:r w:rsidR="00C579D5" w:rsidRPr="00192923">
        <w:rPr>
          <w:rFonts w:hAnsi="ＭＳ 明朝" w:hint="eastAsia"/>
          <w:szCs w:val="24"/>
        </w:rPr>
        <w:t>関係）</w:t>
      </w:r>
    </w:p>
    <w:p w14:paraId="70064140" w14:textId="77777777" w:rsidR="00C331AD" w:rsidRPr="00486FAB" w:rsidRDefault="00C331AD" w:rsidP="00C331AD">
      <w:pPr>
        <w:autoSpaceDE w:val="0"/>
        <w:autoSpaceDN w:val="0"/>
        <w:jc w:val="left"/>
        <w:rPr>
          <w:rFonts w:hAnsi="ＭＳ 明朝"/>
          <w:szCs w:val="24"/>
        </w:rPr>
      </w:pPr>
    </w:p>
    <w:p w14:paraId="0BBA2918" w14:textId="67EA5BEF" w:rsidR="00BF1ECF" w:rsidRPr="008A1C46" w:rsidRDefault="00672C6D" w:rsidP="008A1C46">
      <w:pPr>
        <w:autoSpaceDE w:val="0"/>
        <w:autoSpaceDN w:val="0"/>
        <w:ind w:leftChars="100" w:left="480" w:hangingChars="100" w:hanging="240"/>
        <w:rPr>
          <w:rFonts w:ascii="ＭＳ ゴシック" w:eastAsia="ＭＳ ゴシック" w:hAnsi="ＭＳ ゴシック"/>
          <w:szCs w:val="24"/>
        </w:rPr>
      </w:pPr>
      <w:r w:rsidRPr="008A1C46">
        <w:rPr>
          <w:rFonts w:ascii="ＭＳ ゴシック" w:eastAsia="ＭＳ ゴシック" w:hAnsi="ＭＳ ゴシック"/>
          <w:szCs w:val="24"/>
        </w:rPr>
        <w:t xml:space="preserve">(3) </w:t>
      </w:r>
      <w:r w:rsidR="001D7943" w:rsidRPr="008A1C46">
        <w:rPr>
          <w:rFonts w:ascii="ＭＳ ゴシック" w:eastAsia="ＭＳ ゴシック" w:hAnsi="ＭＳ ゴシック" w:hint="eastAsia"/>
          <w:szCs w:val="24"/>
        </w:rPr>
        <w:t>その他</w:t>
      </w:r>
      <w:r w:rsidR="00405913" w:rsidRPr="008A1C46">
        <w:rPr>
          <w:rFonts w:ascii="ＭＳ ゴシック" w:eastAsia="ＭＳ ゴシック" w:hAnsi="ＭＳ ゴシック" w:hint="eastAsia"/>
          <w:szCs w:val="24"/>
        </w:rPr>
        <w:t>改正</w:t>
      </w:r>
    </w:p>
    <w:p w14:paraId="0F67FD9D" w14:textId="15A636D3" w:rsidR="00405913" w:rsidRPr="00486FAB" w:rsidRDefault="00D753EB" w:rsidP="008A1C46">
      <w:pPr>
        <w:autoSpaceDE w:val="0"/>
        <w:autoSpaceDN w:val="0"/>
        <w:ind w:leftChars="200" w:left="480" w:firstLineChars="100" w:firstLine="240"/>
        <w:rPr>
          <w:rFonts w:hAnsi="ＭＳ 明朝"/>
          <w:szCs w:val="24"/>
        </w:rPr>
      </w:pPr>
      <w:r w:rsidRPr="00486FAB">
        <w:rPr>
          <w:rFonts w:hAnsi="ＭＳ 明朝" w:hint="eastAsia"/>
          <w:szCs w:val="24"/>
        </w:rPr>
        <w:t>入居者</w:t>
      </w:r>
      <w:r w:rsidR="00405913" w:rsidRPr="00486FAB">
        <w:rPr>
          <w:rFonts w:hAnsi="ＭＳ 明朝" w:hint="eastAsia"/>
          <w:szCs w:val="24"/>
        </w:rPr>
        <w:t>の高齢化</w:t>
      </w:r>
      <w:r w:rsidR="001D7943">
        <w:rPr>
          <w:rFonts w:hAnsi="ＭＳ 明朝" w:hint="eastAsia"/>
          <w:szCs w:val="24"/>
        </w:rPr>
        <w:t>等に伴い、名義人以外が届出等の記載を行う場合に</w:t>
      </w:r>
      <w:r w:rsidR="001D7943" w:rsidRPr="00486FAB">
        <w:rPr>
          <w:rFonts w:hAnsi="ＭＳ 明朝" w:hint="eastAsia"/>
          <w:szCs w:val="24"/>
        </w:rPr>
        <w:t>、</w:t>
      </w:r>
      <w:r w:rsidR="001D7943">
        <w:rPr>
          <w:rFonts w:hAnsi="ＭＳ 明朝" w:hint="eastAsia"/>
          <w:szCs w:val="24"/>
        </w:rPr>
        <w:t>記載者を明確にするため、「</w:t>
      </w:r>
      <w:r w:rsidR="001D7943" w:rsidRPr="00486FAB">
        <w:rPr>
          <w:rFonts w:hAnsi="ＭＳ 明朝" w:hint="eastAsia"/>
          <w:szCs w:val="24"/>
        </w:rPr>
        <w:t>県営住宅</w:t>
      </w:r>
      <w:proofErr w:type="gramStart"/>
      <w:r w:rsidR="001D7943" w:rsidRPr="00486FAB">
        <w:rPr>
          <w:rFonts w:hAnsi="ＭＳ 明朝" w:hint="eastAsia"/>
          <w:szCs w:val="24"/>
        </w:rPr>
        <w:t>明渡</w:t>
      </w:r>
      <w:proofErr w:type="gramEnd"/>
      <w:r w:rsidR="001D7943" w:rsidRPr="00486FAB">
        <w:rPr>
          <w:rFonts w:hAnsi="ＭＳ 明朝" w:hint="eastAsia"/>
          <w:szCs w:val="24"/>
        </w:rPr>
        <w:t>届・敷金還付請求書</w:t>
      </w:r>
      <w:r w:rsidR="001D7943">
        <w:rPr>
          <w:rFonts w:hAnsi="ＭＳ 明朝" w:hint="eastAsia"/>
          <w:szCs w:val="24"/>
        </w:rPr>
        <w:t>」</w:t>
      </w:r>
      <w:r w:rsidR="001D7943" w:rsidRPr="00486FAB">
        <w:rPr>
          <w:rFonts w:hAnsi="ＭＳ 明朝" w:hint="eastAsia"/>
          <w:szCs w:val="24"/>
        </w:rPr>
        <w:t>の様式</w:t>
      </w:r>
      <w:r w:rsidR="00405913" w:rsidRPr="00486FAB">
        <w:rPr>
          <w:rFonts w:hAnsi="ＭＳ 明朝" w:hint="eastAsia"/>
          <w:szCs w:val="24"/>
        </w:rPr>
        <w:t>に代理人の欄を追加する。（第17号様</w:t>
      </w:r>
      <w:r w:rsidR="00E3139E" w:rsidRPr="00486FAB">
        <w:rPr>
          <w:rFonts w:hAnsi="ＭＳ 明朝" w:hint="eastAsia"/>
          <w:szCs w:val="24"/>
        </w:rPr>
        <w:t>式</w:t>
      </w:r>
      <w:r w:rsidR="00405913" w:rsidRPr="00486FAB">
        <w:rPr>
          <w:rFonts w:hAnsi="ＭＳ 明朝" w:hint="eastAsia"/>
          <w:szCs w:val="24"/>
        </w:rPr>
        <w:t>関係）</w:t>
      </w:r>
    </w:p>
    <w:p w14:paraId="774E68EE" w14:textId="77777777" w:rsidR="00E467D3" w:rsidRPr="00486FAB" w:rsidRDefault="00E467D3" w:rsidP="007453D5">
      <w:pPr>
        <w:ind w:left="629" w:hangingChars="262" w:hanging="629"/>
        <w:jc w:val="left"/>
        <w:rPr>
          <w:rFonts w:hAnsi="ＭＳ 明朝"/>
          <w:szCs w:val="24"/>
        </w:rPr>
      </w:pPr>
    </w:p>
    <w:p w14:paraId="3F1CAFE6" w14:textId="77777777" w:rsidR="00C24C24" w:rsidRPr="00486FAB" w:rsidRDefault="00C24C24" w:rsidP="00C24C24">
      <w:pPr>
        <w:jc w:val="left"/>
        <w:rPr>
          <w:rFonts w:hAnsi="ＭＳ 明朝"/>
          <w:szCs w:val="24"/>
        </w:rPr>
      </w:pPr>
    </w:p>
    <w:p w14:paraId="53042F38" w14:textId="636C7929" w:rsidR="00A21F7C" w:rsidRPr="008A1C46" w:rsidRDefault="00083517" w:rsidP="008A1C46">
      <w:pPr>
        <w:rPr>
          <w:rFonts w:ascii="ＭＳ ゴシック" w:eastAsia="ＭＳ ゴシック" w:hAnsi="ＭＳ ゴシック"/>
          <w:sz w:val="21"/>
          <w:szCs w:val="24"/>
        </w:rPr>
      </w:pPr>
      <w:r w:rsidRPr="008A1C46">
        <w:rPr>
          <w:rFonts w:ascii="ＭＳ ゴシック" w:eastAsia="ＭＳ ゴシック" w:hAnsi="ＭＳ ゴシック" w:hint="eastAsia"/>
          <w:szCs w:val="24"/>
        </w:rPr>
        <w:t>３　施行期日</w:t>
      </w:r>
    </w:p>
    <w:p w14:paraId="4DB460BC" w14:textId="2F93C159" w:rsidR="00083517" w:rsidRPr="00486FAB" w:rsidRDefault="00DC5B6F" w:rsidP="008A1C46">
      <w:pPr>
        <w:ind w:leftChars="100" w:left="240" w:firstLineChars="100" w:firstLine="240"/>
        <w:rPr>
          <w:rFonts w:hAnsi="ＭＳ 明朝"/>
          <w:szCs w:val="24"/>
        </w:rPr>
      </w:pPr>
      <w:r w:rsidRPr="00486FAB">
        <w:rPr>
          <w:rFonts w:hAnsi="ＭＳ 明朝" w:hint="eastAsia"/>
          <w:szCs w:val="24"/>
        </w:rPr>
        <w:t>令和</w:t>
      </w:r>
      <w:r w:rsidR="005C6CE2" w:rsidRPr="00486FAB">
        <w:rPr>
          <w:rFonts w:hAnsi="ＭＳ 明朝" w:hint="eastAsia"/>
          <w:szCs w:val="24"/>
        </w:rPr>
        <w:t>８</w:t>
      </w:r>
      <w:r w:rsidR="00E3131B" w:rsidRPr="00486FAB">
        <w:rPr>
          <w:rFonts w:hAnsi="ＭＳ 明朝" w:hint="eastAsia"/>
          <w:szCs w:val="24"/>
        </w:rPr>
        <w:t>年</w:t>
      </w:r>
      <w:r w:rsidR="005C6CE2" w:rsidRPr="00486FAB">
        <w:rPr>
          <w:rFonts w:hAnsi="ＭＳ 明朝" w:hint="eastAsia"/>
          <w:szCs w:val="24"/>
        </w:rPr>
        <w:t>10</w:t>
      </w:r>
      <w:r w:rsidR="00083517" w:rsidRPr="00486FAB">
        <w:rPr>
          <w:rFonts w:hAnsi="ＭＳ 明朝" w:hint="eastAsia"/>
          <w:szCs w:val="24"/>
        </w:rPr>
        <w:t>月１日</w:t>
      </w:r>
    </w:p>
    <w:sectPr w:rsidR="00083517" w:rsidRPr="00486FAB" w:rsidSect="008A1C46">
      <w:pgSz w:w="12240" w:h="15840" w:code="1"/>
      <w:pgMar w:top="1985" w:right="1701" w:bottom="1701" w:left="1701" w:header="720" w:footer="720" w:gutter="0"/>
      <w:cols w:space="720"/>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B04D9" w14:textId="77777777" w:rsidR="00597361" w:rsidRDefault="00597361" w:rsidP="000065A4">
      <w:r>
        <w:separator/>
      </w:r>
    </w:p>
  </w:endnote>
  <w:endnote w:type="continuationSeparator" w:id="0">
    <w:p w14:paraId="4ED824AC" w14:textId="77777777" w:rsidR="00597361" w:rsidRDefault="00597361" w:rsidP="0000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AB98" w14:textId="77777777" w:rsidR="00597361" w:rsidRDefault="00597361" w:rsidP="000065A4">
      <w:r>
        <w:separator/>
      </w:r>
    </w:p>
  </w:footnote>
  <w:footnote w:type="continuationSeparator" w:id="0">
    <w:p w14:paraId="1153EF21" w14:textId="77777777" w:rsidR="00597361" w:rsidRDefault="00597361" w:rsidP="00006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8467D"/>
    <w:multiLevelType w:val="hybridMultilevel"/>
    <w:tmpl w:val="9FAACECC"/>
    <w:lvl w:ilvl="0" w:tplc="D14861DC">
      <w:start w:val="1"/>
      <w:numFmt w:val="decimal"/>
      <w:lvlText w:val="(%1)"/>
      <w:lvlJc w:val="left"/>
      <w:pPr>
        <w:ind w:left="1772" w:hanging="720"/>
      </w:pPr>
      <w:rPr>
        <w:rFonts w:hint="default"/>
      </w:rPr>
    </w:lvl>
    <w:lvl w:ilvl="1" w:tplc="04090017" w:tentative="1">
      <w:start w:val="1"/>
      <w:numFmt w:val="aiueoFullWidth"/>
      <w:lvlText w:val="(%2)"/>
      <w:lvlJc w:val="left"/>
      <w:pPr>
        <w:ind w:left="1888" w:hanging="440"/>
      </w:pPr>
    </w:lvl>
    <w:lvl w:ilvl="2" w:tplc="04090011" w:tentative="1">
      <w:start w:val="1"/>
      <w:numFmt w:val="decimalEnclosedCircle"/>
      <w:lvlText w:val="%3"/>
      <w:lvlJc w:val="left"/>
      <w:pPr>
        <w:ind w:left="2328" w:hanging="440"/>
      </w:pPr>
    </w:lvl>
    <w:lvl w:ilvl="3" w:tplc="0409000F" w:tentative="1">
      <w:start w:val="1"/>
      <w:numFmt w:val="decimal"/>
      <w:lvlText w:val="%4."/>
      <w:lvlJc w:val="left"/>
      <w:pPr>
        <w:ind w:left="2768" w:hanging="440"/>
      </w:pPr>
    </w:lvl>
    <w:lvl w:ilvl="4" w:tplc="04090017" w:tentative="1">
      <w:start w:val="1"/>
      <w:numFmt w:val="aiueoFullWidth"/>
      <w:lvlText w:val="(%5)"/>
      <w:lvlJc w:val="left"/>
      <w:pPr>
        <w:ind w:left="3208" w:hanging="440"/>
      </w:pPr>
    </w:lvl>
    <w:lvl w:ilvl="5" w:tplc="04090011" w:tentative="1">
      <w:start w:val="1"/>
      <w:numFmt w:val="decimalEnclosedCircle"/>
      <w:lvlText w:val="%6"/>
      <w:lvlJc w:val="left"/>
      <w:pPr>
        <w:ind w:left="3648" w:hanging="440"/>
      </w:pPr>
    </w:lvl>
    <w:lvl w:ilvl="6" w:tplc="0409000F" w:tentative="1">
      <w:start w:val="1"/>
      <w:numFmt w:val="decimal"/>
      <w:lvlText w:val="%7."/>
      <w:lvlJc w:val="left"/>
      <w:pPr>
        <w:ind w:left="4088" w:hanging="440"/>
      </w:pPr>
    </w:lvl>
    <w:lvl w:ilvl="7" w:tplc="04090017" w:tentative="1">
      <w:start w:val="1"/>
      <w:numFmt w:val="aiueoFullWidth"/>
      <w:lvlText w:val="(%8)"/>
      <w:lvlJc w:val="left"/>
      <w:pPr>
        <w:ind w:left="4528" w:hanging="440"/>
      </w:pPr>
    </w:lvl>
    <w:lvl w:ilvl="8" w:tplc="04090011" w:tentative="1">
      <w:start w:val="1"/>
      <w:numFmt w:val="decimalEnclosedCircle"/>
      <w:lvlText w:val="%9"/>
      <w:lvlJc w:val="left"/>
      <w:pPr>
        <w:ind w:left="4968" w:hanging="440"/>
      </w:pPr>
    </w:lvl>
  </w:abstractNum>
  <w:abstractNum w:abstractNumId="1" w15:restartNumberingAfterBreak="0">
    <w:nsid w:val="534E1669"/>
    <w:multiLevelType w:val="hybridMultilevel"/>
    <w:tmpl w:val="CF72F990"/>
    <w:lvl w:ilvl="0" w:tplc="2AB23B5E">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136025011">
    <w:abstractNumId w:val="0"/>
  </w:num>
  <w:num w:numId="2" w16cid:durableId="146626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120"/>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F22"/>
    <w:rsid w:val="0000582A"/>
    <w:rsid w:val="000065A4"/>
    <w:rsid w:val="0002012B"/>
    <w:rsid w:val="00083517"/>
    <w:rsid w:val="000C0077"/>
    <w:rsid w:val="000E0268"/>
    <w:rsid w:val="00101703"/>
    <w:rsid w:val="00111E90"/>
    <w:rsid w:val="00113461"/>
    <w:rsid w:val="00116CC7"/>
    <w:rsid w:val="00132E84"/>
    <w:rsid w:val="0015401E"/>
    <w:rsid w:val="001748EA"/>
    <w:rsid w:val="00192923"/>
    <w:rsid w:val="001C2E49"/>
    <w:rsid w:val="001C2FA4"/>
    <w:rsid w:val="001C688B"/>
    <w:rsid w:val="001D4C17"/>
    <w:rsid w:val="001D7943"/>
    <w:rsid w:val="001E228A"/>
    <w:rsid w:val="001F07FF"/>
    <w:rsid w:val="001F4128"/>
    <w:rsid w:val="001F6229"/>
    <w:rsid w:val="00226430"/>
    <w:rsid w:val="00240743"/>
    <w:rsid w:val="00245B9B"/>
    <w:rsid w:val="00255BF6"/>
    <w:rsid w:val="002920C2"/>
    <w:rsid w:val="002B771F"/>
    <w:rsid w:val="002F64A4"/>
    <w:rsid w:val="00321729"/>
    <w:rsid w:val="00346E49"/>
    <w:rsid w:val="00347F22"/>
    <w:rsid w:val="003619BF"/>
    <w:rsid w:val="00383A8E"/>
    <w:rsid w:val="003920F6"/>
    <w:rsid w:val="003A7437"/>
    <w:rsid w:val="003C2CA1"/>
    <w:rsid w:val="003D571D"/>
    <w:rsid w:val="003D7F70"/>
    <w:rsid w:val="003E62BE"/>
    <w:rsid w:val="003F1557"/>
    <w:rsid w:val="00405913"/>
    <w:rsid w:val="0044110E"/>
    <w:rsid w:val="00486FAB"/>
    <w:rsid w:val="0049756E"/>
    <w:rsid w:val="004C53C2"/>
    <w:rsid w:val="004F6A4A"/>
    <w:rsid w:val="005163F7"/>
    <w:rsid w:val="0052646E"/>
    <w:rsid w:val="00526C0C"/>
    <w:rsid w:val="00597361"/>
    <w:rsid w:val="005A0AD1"/>
    <w:rsid w:val="005A7461"/>
    <w:rsid w:val="005B3845"/>
    <w:rsid w:val="005C6469"/>
    <w:rsid w:val="005C6CE2"/>
    <w:rsid w:val="00643940"/>
    <w:rsid w:val="006562F8"/>
    <w:rsid w:val="00672779"/>
    <w:rsid w:val="00672C6D"/>
    <w:rsid w:val="006847F7"/>
    <w:rsid w:val="006A24A7"/>
    <w:rsid w:val="006B52DC"/>
    <w:rsid w:val="006D637F"/>
    <w:rsid w:val="006E46E1"/>
    <w:rsid w:val="00716578"/>
    <w:rsid w:val="007453D5"/>
    <w:rsid w:val="00751A26"/>
    <w:rsid w:val="007A7BEA"/>
    <w:rsid w:val="007B5580"/>
    <w:rsid w:val="007C14C8"/>
    <w:rsid w:val="007E5373"/>
    <w:rsid w:val="007F5D12"/>
    <w:rsid w:val="00806AC5"/>
    <w:rsid w:val="00813549"/>
    <w:rsid w:val="00830B2A"/>
    <w:rsid w:val="00833232"/>
    <w:rsid w:val="008416AD"/>
    <w:rsid w:val="008639E2"/>
    <w:rsid w:val="00890C7A"/>
    <w:rsid w:val="00891FF9"/>
    <w:rsid w:val="00896B73"/>
    <w:rsid w:val="008A1C46"/>
    <w:rsid w:val="008A7D7D"/>
    <w:rsid w:val="008C247C"/>
    <w:rsid w:val="008D467C"/>
    <w:rsid w:val="008F7101"/>
    <w:rsid w:val="0091697C"/>
    <w:rsid w:val="00931CD4"/>
    <w:rsid w:val="00933D19"/>
    <w:rsid w:val="00937FC6"/>
    <w:rsid w:val="00962D20"/>
    <w:rsid w:val="00984493"/>
    <w:rsid w:val="009971B9"/>
    <w:rsid w:val="009F3887"/>
    <w:rsid w:val="009F4EE2"/>
    <w:rsid w:val="009F5F98"/>
    <w:rsid w:val="00A21F7C"/>
    <w:rsid w:val="00A31EBC"/>
    <w:rsid w:val="00A41419"/>
    <w:rsid w:val="00A544DB"/>
    <w:rsid w:val="00A746BD"/>
    <w:rsid w:val="00A90657"/>
    <w:rsid w:val="00AA0374"/>
    <w:rsid w:val="00AA5AC7"/>
    <w:rsid w:val="00B01DE5"/>
    <w:rsid w:val="00B11084"/>
    <w:rsid w:val="00B403B7"/>
    <w:rsid w:val="00B71DFC"/>
    <w:rsid w:val="00B77366"/>
    <w:rsid w:val="00BA101A"/>
    <w:rsid w:val="00BE62B8"/>
    <w:rsid w:val="00BF1ECF"/>
    <w:rsid w:val="00BF7FAA"/>
    <w:rsid w:val="00C0444A"/>
    <w:rsid w:val="00C24C24"/>
    <w:rsid w:val="00C331AD"/>
    <w:rsid w:val="00C529EF"/>
    <w:rsid w:val="00C579D5"/>
    <w:rsid w:val="00C90225"/>
    <w:rsid w:val="00CA24FA"/>
    <w:rsid w:val="00CB740E"/>
    <w:rsid w:val="00CC20C4"/>
    <w:rsid w:val="00CD4371"/>
    <w:rsid w:val="00D14C13"/>
    <w:rsid w:val="00D4435A"/>
    <w:rsid w:val="00D460A4"/>
    <w:rsid w:val="00D47DF0"/>
    <w:rsid w:val="00D53288"/>
    <w:rsid w:val="00D540C7"/>
    <w:rsid w:val="00D614DE"/>
    <w:rsid w:val="00D66B1D"/>
    <w:rsid w:val="00D753EB"/>
    <w:rsid w:val="00D91437"/>
    <w:rsid w:val="00DA0688"/>
    <w:rsid w:val="00DC5B6F"/>
    <w:rsid w:val="00DE10A0"/>
    <w:rsid w:val="00E27ED3"/>
    <w:rsid w:val="00E3131B"/>
    <w:rsid w:val="00E3139E"/>
    <w:rsid w:val="00E32BD6"/>
    <w:rsid w:val="00E3704D"/>
    <w:rsid w:val="00E374AC"/>
    <w:rsid w:val="00E467D3"/>
    <w:rsid w:val="00E5170E"/>
    <w:rsid w:val="00E56661"/>
    <w:rsid w:val="00E62E85"/>
    <w:rsid w:val="00E72D0A"/>
    <w:rsid w:val="00E7759D"/>
    <w:rsid w:val="00E8497A"/>
    <w:rsid w:val="00E84FAA"/>
    <w:rsid w:val="00EB01F2"/>
    <w:rsid w:val="00F248DE"/>
    <w:rsid w:val="00F43AB7"/>
    <w:rsid w:val="00F73760"/>
    <w:rsid w:val="00F81671"/>
    <w:rsid w:val="00F82722"/>
    <w:rsid w:val="00F84F38"/>
    <w:rsid w:val="00FA0A5B"/>
    <w:rsid w:val="00FA66B9"/>
    <w:rsid w:val="00FA6B07"/>
    <w:rsid w:val="00FC3C0F"/>
    <w:rsid w:val="00FC3FEB"/>
    <w:rsid w:val="00FC5CA4"/>
    <w:rsid w:val="00FE5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B8699"/>
  <w15:chartTrackingRefBased/>
  <w15:docId w15:val="{1B8DA412-D6DA-4749-B19B-09169FC1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12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65A4"/>
    <w:pPr>
      <w:tabs>
        <w:tab w:val="center" w:pos="4252"/>
        <w:tab w:val="right" w:pos="8504"/>
      </w:tabs>
      <w:snapToGrid w:val="0"/>
    </w:pPr>
  </w:style>
  <w:style w:type="character" w:customStyle="1" w:styleId="a4">
    <w:name w:val="ヘッダー (文字)"/>
    <w:basedOn w:val="a0"/>
    <w:link w:val="a3"/>
    <w:uiPriority w:val="99"/>
    <w:rsid w:val="000065A4"/>
  </w:style>
  <w:style w:type="paragraph" w:styleId="a5">
    <w:name w:val="footer"/>
    <w:basedOn w:val="a"/>
    <w:link w:val="a6"/>
    <w:uiPriority w:val="99"/>
    <w:unhideWhenUsed/>
    <w:rsid w:val="000065A4"/>
    <w:pPr>
      <w:tabs>
        <w:tab w:val="center" w:pos="4252"/>
        <w:tab w:val="right" w:pos="8504"/>
      </w:tabs>
      <w:snapToGrid w:val="0"/>
    </w:pPr>
  </w:style>
  <w:style w:type="character" w:customStyle="1" w:styleId="a6">
    <w:name w:val="フッター (文字)"/>
    <w:basedOn w:val="a0"/>
    <w:link w:val="a5"/>
    <w:uiPriority w:val="99"/>
    <w:rsid w:val="000065A4"/>
  </w:style>
  <w:style w:type="character" w:styleId="a7">
    <w:name w:val="annotation reference"/>
    <w:basedOn w:val="a0"/>
    <w:uiPriority w:val="99"/>
    <w:semiHidden/>
    <w:unhideWhenUsed/>
    <w:rsid w:val="00E32BD6"/>
    <w:rPr>
      <w:sz w:val="18"/>
      <w:szCs w:val="18"/>
    </w:rPr>
  </w:style>
  <w:style w:type="paragraph" w:styleId="a8">
    <w:name w:val="annotation text"/>
    <w:basedOn w:val="a"/>
    <w:link w:val="a9"/>
    <w:uiPriority w:val="99"/>
    <w:unhideWhenUsed/>
    <w:rsid w:val="00E32BD6"/>
    <w:pPr>
      <w:jc w:val="left"/>
    </w:pPr>
  </w:style>
  <w:style w:type="character" w:customStyle="1" w:styleId="a9">
    <w:name w:val="コメント文字列 (文字)"/>
    <w:basedOn w:val="a0"/>
    <w:link w:val="a8"/>
    <w:uiPriority w:val="99"/>
    <w:rsid w:val="00E32BD6"/>
  </w:style>
  <w:style w:type="paragraph" w:styleId="aa">
    <w:name w:val="annotation subject"/>
    <w:basedOn w:val="a8"/>
    <w:next w:val="a8"/>
    <w:link w:val="ab"/>
    <w:uiPriority w:val="99"/>
    <w:semiHidden/>
    <w:unhideWhenUsed/>
    <w:rsid w:val="00E32BD6"/>
    <w:rPr>
      <w:b/>
      <w:bCs/>
    </w:rPr>
  </w:style>
  <w:style w:type="character" w:customStyle="1" w:styleId="ab">
    <w:name w:val="コメント内容 (文字)"/>
    <w:basedOn w:val="a9"/>
    <w:link w:val="aa"/>
    <w:uiPriority w:val="99"/>
    <w:semiHidden/>
    <w:rsid w:val="00E32BD6"/>
    <w:rPr>
      <w:b/>
      <w:bCs/>
    </w:rPr>
  </w:style>
  <w:style w:type="paragraph" w:styleId="ac">
    <w:name w:val="Balloon Text"/>
    <w:basedOn w:val="a"/>
    <w:link w:val="ad"/>
    <w:uiPriority w:val="99"/>
    <w:semiHidden/>
    <w:unhideWhenUsed/>
    <w:rsid w:val="00E32BD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32BD6"/>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7F5D12"/>
  </w:style>
  <w:style w:type="character" w:customStyle="1" w:styleId="af">
    <w:name w:val="日付 (文字)"/>
    <w:basedOn w:val="a0"/>
    <w:link w:val="ae"/>
    <w:uiPriority w:val="99"/>
    <w:semiHidden/>
    <w:rsid w:val="007F5D12"/>
  </w:style>
  <w:style w:type="paragraph" w:styleId="af0">
    <w:name w:val="List Paragraph"/>
    <w:basedOn w:val="a"/>
    <w:uiPriority w:val="34"/>
    <w:qFormat/>
    <w:rsid w:val="00E467D3"/>
    <w:pPr>
      <w:ind w:leftChars="400" w:left="840"/>
    </w:pPr>
  </w:style>
  <w:style w:type="paragraph" w:styleId="af1">
    <w:name w:val="Revision"/>
    <w:hidden/>
    <w:uiPriority w:val="99"/>
    <w:semiHidden/>
    <w:rsid w:val="001D7943"/>
  </w:style>
  <w:style w:type="character" w:styleId="af2">
    <w:name w:val="Hyperlink"/>
    <w:basedOn w:val="a0"/>
    <w:uiPriority w:val="99"/>
    <w:unhideWhenUsed/>
    <w:rsid w:val="00A90657"/>
    <w:rPr>
      <w:color w:val="0563C1" w:themeColor="hyperlink"/>
      <w:u w:val="single"/>
    </w:rPr>
  </w:style>
  <w:style w:type="character" w:styleId="af3">
    <w:name w:val="Unresolved Mention"/>
    <w:basedOn w:val="a0"/>
    <w:uiPriority w:val="99"/>
    <w:semiHidden/>
    <w:unhideWhenUsed/>
    <w:rsid w:val="00A90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579C-DC32-4B4F-B7B7-54B1C7940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yamamuro</dc:creator>
  <cp:keywords/>
  <dc:description/>
  <cp:lastModifiedBy>user</cp:lastModifiedBy>
  <cp:revision>15</cp:revision>
  <cp:lastPrinted>2026-07-15T23:11:00Z</cp:lastPrinted>
  <dcterms:created xsi:type="dcterms:W3CDTF">2026-07-15T05:41:00Z</dcterms:created>
  <dcterms:modified xsi:type="dcterms:W3CDTF">2026-07-17T01:18:00Z</dcterms:modified>
</cp:coreProperties>
</file>