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F4580" w14:textId="426D3A5F" w:rsidR="000408DF" w:rsidRPr="00EE10E4" w:rsidRDefault="001A78DC" w:rsidP="001A78DC">
      <w:pPr>
        <w:spacing w:beforeLines="50" w:before="180"/>
        <w:jc w:val="center"/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Century" w:eastAsia="ＭＳ 明朝" w:hAnsi="Century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652B7F" wp14:editId="7E1E078D">
                <wp:simplePos x="0" y="0"/>
                <wp:positionH relativeFrom="margin">
                  <wp:align>right</wp:align>
                </wp:positionH>
                <wp:positionV relativeFrom="paragraph">
                  <wp:posOffset>-300990</wp:posOffset>
                </wp:positionV>
                <wp:extent cx="757555" cy="281940"/>
                <wp:effectExtent l="0" t="0" r="23495" b="139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5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9638E" w14:textId="5251C2CF" w:rsidR="001A78DC" w:rsidRPr="00EB7CDA" w:rsidRDefault="001A78DC" w:rsidP="001A78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B7CD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652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45pt;margin-top:-23.7pt;width:59.65pt;height:22.2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">
                <v:textbox style="mso-fit-shape-to-text:t">
                  <w:txbxContent>
                    <w:p w14:paraId="1839638E" w14:textId="5251C2CF" w:rsidR="001A78DC" w:rsidRPr="00EB7CDA" w:rsidRDefault="001A78DC" w:rsidP="001A78D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B7CD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8DF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神奈川県</w:t>
      </w:r>
      <w:r w:rsidR="005B26EF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手話言語</w:t>
      </w:r>
      <w:r w:rsidR="000408DF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条例の見直しについて</w:t>
      </w:r>
    </w:p>
    <w:p w14:paraId="59EA282C" w14:textId="77777777" w:rsidR="000408DF" w:rsidRPr="00EE10E4" w:rsidRDefault="000408DF" w:rsidP="000408DF">
      <w:pPr>
        <w:rPr>
          <w:rFonts w:ascii="ＭＳ ゴシック" w:eastAsia="ＭＳ ゴシック" w:hAnsi="ＭＳ ゴシック" w:cs="Times New Roman"/>
          <w:sz w:val="24"/>
          <w:szCs w:val="21"/>
        </w:rPr>
      </w:pPr>
    </w:p>
    <w:p w14:paraId="071416C0" w14:textId="77777777" w:rsidR="000408DF" w:rsidRPr="00EE10E4" w:rsidRDefault="000408DF" w:rsidP="000408DF">
      <w:pPr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１　条例の概要</w:t>
      </w:r>
    </w:p>
    <w:p w14:paraId="348BA7F6" w14:textId="256232A2" w:rsidR="005B26EF" w:rsidRPr="00EE10E4" w:rsidRDefault="00A07072" w:rsidP="005B26EF">
      <w:pPr>
        <w:ind w:left="240" w:hangingChars="100" w:hanging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　</w:t>
      </w:r>
      <w:r w:rsidR="005B26EF" w:rsidRPr="00EE10E4">
        <w:rPr>
          <w:rFonts w:ascii="ＭＳ 明朝" w:eastAsia="ＭＳ 明朝" w:hAnsi="ＭＳ 明朝" w:cs="Times New Roman" w:hint="eastAsia"/>
          <w:sz w:val="24"/>
          <w:szCs w:val="21"/>
        </w:rPr>
        <w:t>「神奈川県手話言語条例」（以下「</w:t>
      </w:r>
      <w:r w:rsidR="00CD2CD1" w:rsidRPr="00EE10E4">
        <w:rPr>
          <w:rFonts w:ascii="ＭＳ 明朝" w:eastAsia="ＭＳ 明朝" w:hAnsi="ＭＳ 明朝" w:cs="Times New Roman" w:hint="eastAsia"/>
          <w:sz w:val="24"/>
          <w:szCs w:val="21"/>
        </w:rPr>
        <w:t>本</w:t>
      </w:r>
      <w:r w:rsidR="005B26EF" w:rsidRPr="00EE10E4">
        <w:rPr>
          <w:rFonts w:ascii="ＭＳ 明朝" w:eastAsia="ＭＳ 明朝" w:hAnsi="ＭＳ 明朝" w:cs="Times New Roman" w:hint="eastAsia"/>
          <w:sz w:val="24"/>
          <w:szCs w:val="21"/>
        </w:rPr>
        <w:t>条例」という。）は、平成</w:t>
      </w:r>
      <w:r w:rsidR="005B26EF" w:rsidRPr="00EE10E4">
        <w:rPr>
          <w:rFonts w:ascii="ＭＳ 明朝" w:eastAsia="ＭＳ 明朝" w:hAnsi="ＭＳ 明朝" w:cs="Times New Roman"/>
          <w:sz w:val="24"/>
          <w:szCs w:val="21"/>
        </w:rPr>
        <w:t>26年12月に議員提案で制定され、平成27年４月１日から施行された後、令和５年３月に改正している。</w:t>
      </w:r>
    </w:p>
    <w:p w14:paraId="28B97368" w14:textId="332C8159" w:rsidR="000408DF" w:rsidRPr="00EE10E4" w:rsidRDefault="005B26EF" w:rsidP="005B26EF">
      <w:pPr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手話は、手や指、体の動きなどを用いる独自の語彙及び文法体系を有し、ろう者とろう者以外の者が、互いの人権を尊重して意思疎通を行うために必要な言語であるが、いまだ手話に対する理解が浸透しているとは言えないことから、手話に対する県民の理解を深め、これを広く普及していく必要があるという認識のもと、手話を普及するための施策を総合的かつ計画的に推進し、全ての県民が互いを理解し合える地域社会を構築すること</w:t>
      </w:r>
      <w:r w:rsidR="00E73779" w:rsidRPr="00EE10E4">
        <w:rPr>
          <w:rFonts w:ascii="ＭＳ 明朝" w:eastAsia="ＭＳ 明朝" w:hAnsi="ＭＳ 明朝" w:cs="Times New Roman" w:hint="eastAsia"/>
          <w:sz w:val="24"/>
          <w:szCs w:val="21"/>
        </w:rPr>
        <w:t>を目的としている。</w:t>
      </w:r>
    </w:p>
    <w:p w14:paraId="6D8D2456" w14:textId="77777777" w:rsidR="00AB5DDF" w:rsidRPr="00EE10E4" w:rsidRDefault="00AB5DDF" w:rsidP="000408DF">
      <w:pPr>
        <w:rPr>
          <w:rFonts w:ascii="ＭＳ 明朝" w:eastAsia="ＭＳ 明朝" w:hAnsi="ＭＳ 明朝" w:cs="Times New Roman"/>
          <w:sz w:val="24"/>
          <w:szCs w:val="21"/>
        </w:rPr>
      </w:pPr>
    </w:p>
    <w:p w14:paraId="5AB7E2FD" w14:textId="2B149EA0" w:rsidR="00A4066C" w:rsidRPr="00EE10E4" w:rsidRDefault="00D33782" w:rsidP="000408DF">
      <w:pPr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２　条例見直し</w:t>
      </w:r>
      <w:r w:rsidR="005B26EF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の概要</w:t>
      </w:r>
    </w:p>
    <w:p w14:paraId="2FA6A4C1" w14:textId="77777777" w:rsidR="005B26EF" w:rsidRPr="00EE10E4" w:rsidRDefault="005B26EF" w:rsidP="005B26EF">
      <w:pPr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県では、条例を常に時代に合致したものとすることを目的として、一定期間ごとに条例の見直しを行う全庁的な仕組みを定める「神奈川県条例の見直しに関する要綱」（以下「見直し要綱」という。）を制定し、平成</w:t>
      </w:r>
      <w:r w:rsidRPr="00EE10E4">
        <w:rPr>
          <w:rFonts w:ascii="ＭＳ 明朝" w:eastAsia="ＭＳ 明朝" w:hAnsi="ＭＳ 明朝" w:cs="Times New Roman"/>
          <w:sz w:val="24"/>
          <w:szCs w:val="21"/>
        </w:rPr>
        <w:t>20年４月１日から施行している。</w:t>
      </w:r>
    </w:p>
    <w:p w14:paraId="270B4CEB" w14:textId="2BFD0CAD" w:rsidR="005B26EF" w:rsidRPr="00EE10E4" w:rsidRDefault="005B26EF" w:rsidP="005B26EF">
      <w:pPr>
        <w:ind w:leftChars="100" w:left="210" w:firstLineChars="100" w:firstLine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条例の見直しの周期は、原則として施行の日から５年を経過するごととしており、本条例については、令和７年度が見直し時期となって</w:t>
      </w:r>
      <w:r w:rsidR="00582725" w:rsidRPr="00EE10E4">
        <w:rPr>
          <w:rFonts w:ascii="ＭＳ 明朝" w:eastAsia="ＭＳ 明朝" w:hAnsi="ＭＳ 明朝" w:cs="Times New Roman" w:hint="eastAsia"/>
          <w:sz w:val="24"/>
          <w:szCs w:val="21"/>
        </w:rPr>
        <w:t>おり、継続して検討を行っている。</w:t>
      </w:r>
    </w:p>
    <w:p w14:paraId="20F1D2F9" w14:textId="77777777" w:rsidR="00A4066C" w:rsidRPr="00EE10E4" w:rsidRDefault="00A4066C" w:rsidP="000408DF">
      <w:pPr>
        <w:rPr>
          <w:rFonts w:ascii="ＭＳ 明朝" w:eastAsia="ＭＳ 明朝" w:hAnsi="ＭＳ 明朝" w:cs="Times New Roman"/>
          <w:sz w:val="24"/>
          <w:szCs w:val="24"/>
        </w:rPr>
      </w:pPr>
    </w:p>
    <w:p w14:paraId="78376D40" w14:textId="77777777" w:rsidR="000408DF" w:rsidRPr="00EE10E4" w:rsidRDefault="007E0823" w:rsidP="000408DF">
      <w:pPr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３</w:t>
      </w:r>
      <w:r w:rsidR="000408DF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 xml:space="preserve">　見直し検討の実施</w:t>
      </w:r>
    </w:p>
    <w:p w14:paraId="01672571" w14:textId="77777777" w:rsidR="000408DF" w:rsidRPr="00EE10E4" w:rsidRDefault="000408DF" w:rsidP="000408DF">
      <w:pPr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（１）意見聴取方法</w:t>
      </w:r>
    </w:p>
    <w:p w14:paraId="6D1416D2" w14:textId="4690CF03" w:rsidR="000408DF" w:rsidRPr="00EE10E4" w:rsidRDefault="000408DF" w:rsidP="000408DF">
      <w:pPr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　　</w:t>
      </w:r>
      <w:r w:rsidR="005B26EF" w:rsidRPr="00EE10E4">
        <w:rPr>
          <w:rFonts w:ascii="ＭＳ 明朝" w:eastAsia="ＭＳ 明朝" w:hAnsi="ＭＳ 明朝" w:cs="Times New Roman" w:hint="eastAsia"/>
          <w:sz w:val="24"/>
          <w:szCs w:val="21"/>
        </w:rPr>
        <w:t>神奈川県手話言語普及推進協議会</w:t>
      </w: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により実施</w:t>
      </w:r>
    </w:p>
    <w:p w14:paraId="4992B67B" w14:textId="5A1D4B01" w:rsidR="000408DF" w:rsidRPr="00EE10E4" w:rsidRDefault="000408DF" w:rsidP="000408DF">
      <w:pPr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（</w:t>
      </w:r>
      <w:r w:rsidR="00855424" w:rsidRPr="00EE10E4">
        <w:rPr>
          <w:rFonts w:ascii="ＭＳ 明朝" w:eastAsia="ＭＳ 明朝" w:hAnsi="ＭＳ 明朝" w:cs="Times New Roman" w:hint="eastAsia"/>
          <w:sz w:val="24"/>
          <w:szCs w:val="21"/>
        </w:rPr>
        <w:t>２</w:t>
      </w: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）</w:t>
      </w:r>
      <w:r w:rsidR="00967DA4" w:rsidRPr="00EE10E4">
        <w:rPr>
          <w:rFonts w:ascii="ＭＳ 明朝" w:eastAsia="ＭＳ 明朝" w:hAnsi="ＭＳ 明朝" w:cs="Times New Roman" w:hint="eastAsia"/>
          <w:sz w:val="24"/>
          <w:szCs w:val="21"/>
        </w:rPr>
        <w:t>協議会における主な意見</w:t>
      </w:r>
    </w:p>
    <w:p w14:paraId="185B5953" w14:textId="57AB47D4" w:rsidR="00252770" w:rsidRPr="00EE10E4" w:rsidRDefault="0096754D" w:rsidP="0096754D">
      <w:pPr>
        <w:ind w:leftChars="200" w:left="42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・</w:t>
      </w:r>
      <w:r w:rsidR="003015D2" w:rsidRPr="00EE10E4">
        <w:rPr>
          <w:rFonts w:ascii="ＭＳ 明朝" w:eastAsia="ＭＳ 明朝" w:hAnsi="ＭＳ 明朝" w:cs="Times New Roman" w:hint="eastAsia"/>
          <w:sz w:val="24"/>
          <w:szCs w:val="21"/>
        </w:rPr>
        <w:t>手話施策推進法第</w:t>
      </w:r>
      <w:r w:rsidR="003015D2" w:rsidRPr="00EE10E4">
        <w:rPr>
          <w:rFonts w:ascii="ＭＳ 明朝" w:eastAsia="ＭＳ 明朝" w:hAnsi="ＭＳ 明朝" w:cs="Times New Roman"/>
          <w:sz w:val="24"/>
          <w:szCs w:val="21"/>
        </w:rPr>
        <w:t>10条に災害時の手話での情報アクセスに関する記載がある。本条例での記載は無いが、大きな課題と</w:t>
      </w:r>
      <w:r w:rsidR="003015D2" w:rsidRPr="00EE10E4">
        <w:rPr>
          <w:rFonts w:ascii="ＭＳ 明朝" w:eastAsia="ＭＳ 明朝" w:hAnsi="ＭＳ 明朝" w:cs="Times New Roman" w:hint="eastAsia"/>
          <w:sz w:val="24"/>
          <w:szCs w:val="21"/>
        </w:rPr>
        <w:t>なっているため、</w:t>
      </w:r>
      <w:r w:rsidR="003015D2" w:rsidRPr="00EE10E4">
        <w:rPr>
          <w:rFonts w:ascii="ＭＳ 明朝" w:eastAsia="ＭＳ 明朝" w:hAnsi="ＭＳ 明朝" w:cs="Times New Roman"/>
          <w:sz w:val="24"/>
          <w:szCs w:val="21"/>
        </w:rPr>
        <w:t>その内容を記載</w:t>
      </w:r>
      <w:r w:rsidR="003015D2" w:rsidRPr="00EE10E4">
        <w:rPr>
          <w:rFonts w:ascii="ＭＳ 明朝" w:eastAsia="ＭＳ 明朝" w:hAnsi="ＭＳ 明朝" w:cs="Times New Roman" w:hint="eastAsia"/>
          <w:sz w:val="24"/>
          <w:szCs w:val="21"/>
        </w:rPr>
        <w:t>してもらいたい</w:t>
      </w:r>
      <w:r w:rsidR="003015D2" w:rsidRPr="00EE10E4">
        <w:rPr>
          <w:rFonts w:ascii="ＭＳ 明朝" w:eastAsia="ＭＳ 明朝" w:hAnsi="ＭＳ 明朝" w:cs="Times New Roman"/>
          <w:sz w:val="24"/>
          <w:szCs w:val="21"/>
        </w:rPr>
        <w:t>。</w:t>
      </w:r>
    </w:p>
    <w:p w14:paraId="11E224B9" w14:textId="6EB403ED" w:rsidR="003015D2" w:rsidRPr="00EE10E4" w:rsidRDefault="0096754D" w:rsidP="007C4CCD">
      <w:pPr>
        <w:ind w:leftChars="200" w:left="42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>・</w:t>
      </w:r>
      <w:r w:rsidR="007C4CCD" w:rsidRPr="00EE10E4">
        <w:rPr>
          <w:rFonts w:ascii="ＭＳ 明朝" w:eastAsia="ＭＳ 明朝" w:hAnsi="ＭＳ 明朝" w:cs="Times New Roman" w:hint="eastAsia"/>
          <w:sz w:val="24"/>
          <w:szCs w:val="21"/>
        </w:rPr>
        <w:t>県民の方に「盲ろう者」の存在をしっかりと理解</w:t>
      </w:r>
      <w:r w:rsidR="008240AA" w:rsidRPr="00EE10E4">
        <w:rPr>
          <w:rFonts w:ascii="ＭＳ 明朝" w:eastAsia="ＭＳ 明朝" w:hAnsi="ＭＳ 明朝" w:cs="Times New Roman" w:hint="eastAsia"/>
          <w:sz w:val="24"/>
          <w:szCs w:val="21"/>
        </w:rPr>
        <w:t>してもらう</w:t>
      </w:r>
      <w:r w:rsidR="007C4CCD" w:rsidRPr="00EE10E4">
        <w:rPr>
          <w:rFonts w:ascii="ＭＳ 明朝" w:eastAsia="ＭＳ 明朝" w:hAnsi="ＭＳ 明朝" w:cs="Times New Roman" w:hint="eastAsia"/>
          <w:sz w:val="24"/>
          <w:szCs w:val="21"/>
        </w:rPr>
        <w:t>ため</w:t>
      </w:r>
      <w:r w:rsidR="008240AA" w:rsidRPr="00EE10E4">
        <w:rPr>
          <w:rFonts w:ascii="ＭＳ 明朝" w:eastAsia="ＭＳ 明朝" w:hAnsi="ＭＳ 明朝" w:cs="Times New Roman" w:hint="eastAsia"/>
          <w:sz w:val="24"/>
          <w:szCs w:val="21"/>
        </w:rPr>
        <w:t>にも</w:t>
      </w:r>
      <w:r w:rsidR="007C4CCD" w:rsidRPr="00EE10E4">
        <w:rPr>
          <w:rFonts w:ascii="ＭＳ 明朝" w:eastAsia="ＭＳ 明朝" w:hAnsi="ＭＳ 明朝" w:cs="Times New Roman" w:hint="eastAsia"/>
          <w:sz w:val="24"/>
          <w:szCs w:val="21"/>
        </w:rPr>
        <w:t>、</w:t>
      </w:r>
      <w:r w:rsidR="003015D2" w:rsidRPr="00EE10E4">
        <w:rPr>
          <w:rFonts w:ascii="ＭＳ 明朝" w:eastAsia="ＭＳ 明朝" w:hAnsi="ＭＳ 明朝" w:cs="Times New Roman" w:hint="eastAsia"/>
          <w:sz w:val="24"/>
          <w:szCs w:val="21"/>
        </w:rPr>
        <w:t>「盲ろう者」という言葉を条例に入れてほしい。</w:t>
      </w:r>
    </w:p>
    <w:p w14:paraId="287824B2" w14:textId="558A8CCD" w:rsidR="00D74AE3" w:rsidRPr="00EE10E4" w:rsidRDefault="00D74AE3" w:rsidP="001D29AD">
      <w:pPr>
        <w:rPr>
          <w:rFonts w:ascii="ＭＳ 明朝" w:eastAsia="ＭＳ 明朝" w:hAnsi="ＭＳ 明朝" w:cs="Times New Roman"/>
          <w:sz w:val="24"/>
          <w:szCs w:val="21"/>
        </w:rPr>
      </w:pPr>
    </w:p>
    <w:p w14:paraId="5C8E18C3" w14:textId="4444767B" w:rsidR="003015D2" w:rsidRPr="00EE10E4" w:rsidRDefault="00967DA4" w:rsidP="001D29AD">
      <w:pPr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４</w:t>
      </w:r>
      <w:r w:rsidR="003015D2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 xml:space="preserve">　</w:t>
      </w:r>
      <w:r w:rsidR="00DC5391"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条例見直し</w:t>
      </w: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結果</w:t>
      </w:r>
    </w:p>
    <w:p w14:paraId="753165F7" w14:textId="42DA96DA" w:rsidR="00DC5391" w:rsidRPr="00EE10E4" w:rsidRDefault="00DC5391" w:rsidP="00EA7A66">
      <w:pPr>
        <w:ind w:left="240" w:hangingChars="100" w:hanging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="00EA7A66"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="007C4CCD" w:rsidRPr="00EE10E4">
        <w:rPr>
          <w:rFonts w:ascii="ＭＳ 明朝" w:eastAsia="ＭＳ 明朝" w:hAnsi="ＭＳ 明朝" w:cs="Times New Roman" w:hint="eastAsia"/>
          <w:sz w:val="24"/>
          <w:szCs w:val="21"/>
        </w:rPr>
        <w:t>協議会で出た意見を</w:t>
      </w:r>
      <w:r w:rsidR="007326D6" w:rsidRPr="00EE10E4">
        <w:rPr>
          <w:rFonts w:ascii="ＭＳ 明朝" w:eastAsia="ＭＳ 明朝" w:hAnsi="ＭＳ 明朝" w:cs="Times New Roman" w:hint="eastAsia"/>
          <w:sz w:val="24"/>
          <w:szCs w:val="21"/>
        </w:rPr>
        <w:t>踏まえ</w:t>
      </w:r>
      <w:r w:rsidR="007C4CCD" w:rsidRPr="00EE10E4">
        <w:rPr>
          <w:rFonts w:ascii="ＭＳ 明朝" w:eastAsia="ＭＳ 明朝" w:hAnsi="ＭＳ 明朝" w:cs="Times New Roman" w:hint="eastAsia"/>
          <w:sz w:val="24"/>
          <w:szCs w:val="21"/>
        </w:rPr>
        <w:t>、条例</w:t>
      </w:r>
      <w:r w:rsidR="007326D6" w:rsidRPr="00EE10E4">
        <w:rPr>
          <w:rFonts w:ascii="ＭＳ 明朝" w:eastAsia="ＭＳ 明朝" w:hAnsi="ＭＳ 明朝" w:cs="Times New Roman" w:hint="eastAsia"/>
          <w:sz w:val="24"/>
          <w:szCs w:val="21"/>
        </w:rPr>
        <w:t>改正を検討することとし、</w:t>
      </w:r>
      <w:r w:rsidR="00CA6FDB" w:rsidRPr="00EE10E4">
        <w:rPr>
          <w:rFonts w:ascii="ＭＳ 明朝" w:eastAsia="ＭＳ 明朝" w:hAnsi="ＭＳ 明朝" w:cs="Times New Roman" w:hint="eastAsia"/>
          <w:sz w:val="24"/>
          <w:szCs w:val="21"/>
        </w:rPr>
        <w:t>令和８年第２回定例会厚生常任委員会へ報告予定。</w:t>
      </w:r>
    </w:p>
    <w:p w14:paraId="36E113BD" w14:textId="73BEFF91" w:rsidR="003015D2" w:rsidRPr="00EE10E4" w:rsidRDefault="003015D2" w:rsidP="001D29AD">
      <w:pPr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</w:p>
    <w:p w14:paraId="77E1BE16" w14:textId="0D3B7110" w:rsidR="00967DA4" w:rsidRPr="00EE10E4" w:rsidRDefault="00967DA4" w:rsidP="00967DA4">
      <w:pPr>
        <w:rPr>
          <w:rFonts w:ascii="ＭＳ ゴシック" w:eastAsia="ＭＳ ゴシック" w:hAnsi="ＭＳ ゴシック" w:cs="Times New Roman"/>
          <w:sz w:val="24"/>
          <w:szCs w:val="21"/>
        </w:rPr>
      </w:pPr>
      <w:r w:rsidRPr="00EE10E4">
        <w:rPr>
          <w:rFonts w:ascii="ＭＳ ゴシック" w:eastAsia="ＭＳ ゴシック" w:hAnsi="ＭＳ ゴシック" w:cs="Times New Roman" w:hint="eastAsia"/>
          <w:sz w:val="24"/>
          <w:szCs w:val="21"/>
        </w:rPr>
        <w:t>５　今後の方針</w:t>
      </w:r>
    </w:p>
    <w:p w14:paraId="06EB4218" w14:textId="61CC5AA4" w:rsidR="00E30D54" w:rsidRPr="00EE10E4" w:rsidRDefault="00967DA4" w:rsidP="00F34219">
      <w:pPr>
        <w:ind w:left="240" w:hangingChars="100" w:hanging="240"/>
        <w:rPr>
          <w:rFonts w:ascii="ＭＳ 明朝" w:eastAsia="ＭＳ 明朝" w:hAnsi="ＭＳ 明朝" w:cs="Times New Roman"/>
          <w:sz w:val="24"/>
          <w:szCs w:val="21"/>
        </w:rPr>
      </w:pPr>
      <w:r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</w:t>
      </w:r>
      <w:r w:rsidR="00F34219" w:rsidRPr="00EE10E4">
        <w:rPr>
          <w:rFonts w:ascii="ＭＳ 明朝" w:eastAsia="ＭＳ 明朝" w:hAnsi="ＭＳ 明朝" w:cs="Times New Roman" w:hint="eastAsia"/>
          <w:sz w:val="24"/>
          <w:szCs w:val="21"/>
        </w:rPr>
        <w:t xml:space="preserve">　当事者団体等へのヒアリング・意見交換を実施しながら、具体的な改正内容について検討していく。</w:t>
      </w:r>
    </w:p>
    <w:p w14:paraId="6775475F" w14:textId="77777777" w:rsidR="00065C50" w:rsidRPr="00EE10E4" w:rsidRDefault="00065C50" w:rsidP="001D29AD">
      <w:pPr>
        <w:rPr>
          <w:rFonts w:ascii="ＭＳ 明朝" w:eastAsia="ＭＳ 明朝" w:hAnsi="ＭＳ 明朝" w:cs="Times New Roman"/>
          <w:sz w:val="24"/>
          <w:szCs w:val="21"/>
        </w:rPr>
      </w:pPr>
    </w:p>
    <w:p w14:paraId="4B401B01" w14:textId="77777777" w:rsidR="00967DA4" w:rsidRPr="00EE10E4" w:rsidRDefault="00967DA4" w:rsidP="001D29AD">
      <w:pPr>
        <w:rPr>
          <w:rFonts w:ascii="ＭＳ 明朝" w:eastAsia="ＭＳ 明朝" w:hAnsi="ＭＳ 明朝" w:cs="Times New Roman"/>
          <w:sz w:val="24"/>
          <w:szCs w:val="21"/>
        </w:rPr>
      </w:pPr>
    </w:p>
    <w:p w14:paraId="2486D512" w14:textId="77777777" w:rsidR="00967DA4" w:rsidRPr="00EE10E4" w:rsidRDefault="00967DA4" w:rsidP="001D29AD">
      <w:pPr>
        <w:rPr>
          <w:rFonts w:ascii="ＭＳ 明朝" w:eastAsia="ＭＳ 明朝" w:hAnsi="ＭＳ 明朝" w:cs="Times New Roman"/>
          <w:sz w:val="24"/>
          <w:szCs w:val="21"/>
        </w:rPr>
      </w:pPr>
    </w:p>
    <w:sectPr w:rsidR="00967DA4" w:rsidRPr="00EE10E4" w:rsidSect="007F14E1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00ED" w14:textId="77777777" w:rsidR="00285000" w:rsidRDefault="00285000" w:rsidP="004E26E4">
      <w:r>
        <w:separator/>
      </w:r>
    </w:p>
  </w:endnote>
  <w:endnote w:type="continuationSeparator" w:id="0">
    <w:p w14:paraId="50EBD95C" w14:textId="77777777" w:rsidR="00285000" w:rsidRDefault="00285000" w:rsidP="004E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79B5" w14:textId="315E316A" w:rsidR="00591B5F" w:rsidRDefault="00591B5F">
    <w:pPr>
      <w:pStyle w:val="a6"/>
      <w:jc w:val="center"/>
    </w:pPr>
  </w:p>
  <w:p w14:paraId="01C7D413" w14:textId="77777777" w:rsidR="00591B5F" w:rsidRDefault="00591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4815" w14:textId="77777777" w:rsidR="00285000" w:rsidRDefault="00285000" w:rsidP="004E26E4">
      <w:r>
        <w:separator/>
      </w:r>
    </w:p>
  </w:footnote>
  <w:footnote w:type="continuationSeparator" w:id="0">
    <w:p w14:paraId="518EE27B" w14:textId="77777777" w:rsidR="00285000" w:rsidRDefault="00285000" w:rsidP="004E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B7C"/>
    <w:multiLevelType w:val="hybridMultilevel"/>
    <w:tmpl w:val="35348388"/>
    <w:lvl w:ilvl="0" w:tplc="EA16E4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330074"/>
    <w:multiLevelType w:val="hybridMultilevel"/>
    <w:tmpl w:val="28128B24"/>
    <w:lvl w:ilvl="0" w:tplc="D68AE9A6">
      <w:start w:val="3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" w15:restartNumberingAfterBreak="0">
    <w:nsid w:val="66FF2071"/>
    <w:multiLevelType w:val="hybridMultilevel"/>
    <w:tmpl w:val="EBD00C30"/>
    <w:lvl w:ilvl="0" w:tplc="03A6782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7189718">
    <w:abstractNumId w:val="0"/>
  </w:num>
  <w:num w:numId="2" w16cid:durableId="481390824">
    <w:abstractNumId w:val="1"/>
  </w:num>
  <w:num w:numId="3" w16cid:durableId="1147745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DF"/>
    <w:rsid w:val="00013A9D"/>
    <w:rsid w:val="000149D4"/>
    <w:rsid w:val="00015B7B"/>
    <w:rsid w:val="00016F8D"/>
    <w:rsid w:val="000336BB"/>
    <w:rsid w:val="00037F13"/>
    <w:rsid w:val="000408DF"/>
    <w:rsid w:val="00043237"/>
    <w:rsid w:val="0004438B"/>
    <w:rsid w:val="0006262E"/>
    <w:rsid w:val="00065C50"/>
    <w:rsid w:val="00092E06"/>
    <w:rsid w:val="000935FF"/>
    <w:rsid w:val="000B3364"/>
    <w:rsid w:val="000D2C26"/>
    <w:rsid w:val="000E0631"/>
    <w:rsid w:val="00103C85"/>
    <w:rsid w:val="00103D72"/>
    <w:rsid w:val="001128E3"/>
    <w:rsid w:val="0013048D"/>
    <w:rsid w:val="00141062"/>
    <w:rsid w:val="00144EF5"/>
    <w:rsid w:val="00147AA2"/>
    <w:rsid w:val="00151CC8"/>
    <w:rsid w:val="00160A17"/>
    <w:rsid w:val="00170107"/>
    <w:rsid w:val="001A78DC"/>
    <w:rsid w:val="001C3ABD"/>
    <w:rsid w:val="001D29AD"/>
    <w:rsid w:val="001E36F5"/>
    <w:rsid w:val="001F0970"/>
    <w:rsid w:val="001F50AB"/>
    <w:rsid w:val="00242498"/>
    <w:rsid w:val="00252770"/>
    <w:rsid w:val="0026101A"/>
    <w:rsid w:val="00285000"/>
    <w:rsid w:val="0028648B"/>
    <w:rsid w:val="00297C47"/>
    <w:rsid w:val="002B3B1C"/>
    <w:rsid w:val="002E10A9"/>
    <w:rsid w:val="003015D2"/>
    <w:rsid w:val="00302F6A"/>
    <w:rsid w:val="00312493"/>
    <w:rsid w:val="00312E90"/>
    <w:rsid w:val="00320099"/>
    <w:rsid w:val="00325CDD"/>
    <w:rsid w:val="00375B07"/>
    <w:rsid w:val="00387771"/>
    <w:rsid w:val="003902A2"/>
    <w:rsid w:val="00392BB4"/>
    <w:rsid w:val="00392F9E"/>
    <w:rsid w:val="003A7F5B"/>
    <w:rsid w:val="003C77D1"/>
    <w:rsid w:val="003C7903"/>
    <w:rsid w:val="003D18C2"/>
    <w:rsid w:val="003D3BE8"/>
    <w:rsid w:val="003E16E1"/>
    <w:rsid w:val="003E1B5B"/>
    <w:rsid w:val="003E4392"/>
    <w:rsid w:val="003E4C16"/>
    <w:rsid w:val="00415B7C"/>
    <w:rsid w:val="0041796B"/>
    <w:rsid w:val="00443B18"/>
    <w:rsid w:val="00447E30"/>
    <w:rsid w:val="0046158A"/>
    <w:rsid w:val="00472034"/>
    <w:rsid w:val="00486960"/>
    <w:rsid w:val="004A4F74"/>
    <w:rsid w:val="004B2359"/>
    <w:rsid w:val="004B50C3"/>
    <w:rsid w:val="004C0437"/>
    <w:rsid w:val="004D335D"/>
    <w:rsid w:val="004E26E4"/>
    <w:rsid w:val="004F14CD"/>
    <w:rsid w:val="00507EA8"/>
    <w:rsid w:val="0051736D"/>
    <w:rsid w:val="00557138"/>
    <w:rsid w:val="005725FB"/>
    <w:rsid w:val="00576528"/>
    <w:rsid w:val="00582725"/>
    <w:rsid w:val="00591B5F"/>
    <w:rsid w:val="005B26EF"/>
    <w:rsid w:val="005C2D35"/>
    <w:rsid w:val="005E476B"/>
    <w:rsid w:val="00611220"/>
    <w:rsid w:val="0062151B"/>
    <w:rsid w:val="006227B9"/>
    <w:rsid w:val="00622B87"/>
    <w:rsid w:val="00634BC7"/>
    <w:rsid w:val="00635CCF"/>
    <w:rsid w:val="0064159A"/>
    <w:rsid w:val="00642154"/>
    <w:rsid w:val="00652609"/>
    <w:rsid w:val="00657B75"/>
    <w:rsid w:val="00665F7A"/>
    <w:rsid w:val="00670662"/>
    <w:rsid w:val="00672FB4"/>
    <w:rsid w:val="00675E08"/>
    <w:rsid w:val="00677773"/>
    <w:rsid w:val="006A2685"/>
    <w:rsid w:val="006A2DE7"/>
    <w:rsid w:val="006B0907"/>
    <w:rsid w:val="006E0BD0"/>
    <w:rsid w:val="006F0942"/>
    <w:rsid w:val="00721A12"/>
    <w:rsid w:val="007326D6"/>
    <w:rsid w:val="007A305D"/>
    <w:rsid w:val="007A704C"/>
    <w:rsid w:val="007C286C"/>
    <w:rsid w:val="007C4CCD"/>
    <w:rsid w:val="007E0823"/>
    <w:rsid w:val="007F14E1"/>
    <w:rsid w:val="007F2325"/>
    <w:rsid w:val="0081431C"/>
    <w:rsid w:val="008240AA"/>
    <w:rsid w:val="00855424"/>
    <w:rsid w:val="008617DB"/>
    <w:rsid w:val="008628FE"/>
    <w:rsid w:val="0087451A"/>
    <w:rsid w:val="00877FD8"/>
    <w:rsid w:val="008B126E"/>
    <w:rsid w:val="008F2B26"/>
    <w:rsid w:val="00903D7D"/>
    <w:rsid w:val="0090545D"/>
    <w:rsid w:val="009157E0"/>
    <w:rsid w:val="0094672A"/>
    <w:rsid w:val="0096754D"/>
    <w:rsid w:val="00967DA4"/>
    <w:rsid w:val="009845CB"/>
    <w:rsid w:val="00987CF6"/>
    <w:rsid w:val="00992868"/>
    <w:rsid w:val="009A1A7D"/>
    <w:rsid w:val="009B74CC"/>
    <w:rsid w:val="009C0139"/>
    <w:rsid w:val="009E6C78"/>
    <w:rsid w:val="00A02393"/>
    <w:rsid w:val="00A07072"/>
    <w:rsid w:val="00A177B3"/>
    <w:rsid w:val="00A206CE"/>
    <w:rsid w:val="00A20755"/>
    <w:rsid w:val="00A2454B"/>
    <w:rsid w:val="00A4066C"/>
    <w:rsid w:val="00A45212"/>
    <w:rsid w:val="00A57466"/>
    <w:rsid w:val="00A90E73"/>
    <w:rsid w:val="00A97385"/>
    <w:rsid w:val="00A97492"/>
    <w:rsid w:val="00AA459A"/>
    <w:rsid w:val="00AB5DDF"/>
    <w:rsid w:val="00AC05FE"/>
    <w:rsid w:val="00AD4D0B"/>
    <w:rsid w:val="00AD58F9"/>
    <w:rsid w:val="00AE26BB"/>
    <w:rsid w:val="00AF7D92"/>
    <w:rsid w:val="00B0103A"/>
    <w:rsid w:val="00B20FC1"/>
    <w:rsid w:val="00B228F9"/>
    <w:rsid w:val="00B514D0"/>
    <w:rsid w:val="00B63E53"/>
    <w:rsid w:val="00B80582"/>
    <w:rsid w:val="00B86D1F"/>
    <w:rsid w:val="00BA1FBC"/>
    <w:rsid w:val="00BB4C06"/>
    <w:rsid w:val="00BC3D3B"/>
    <w:rsid w:val="00BC6C3D"/>
    <w:rsid w:val="00BD3A5C"/>
    <w:rsid w:val="00BE227C"/>
    <w:rsid w:val="00BE6F21"/>
    <w:rsid w:val="00C437BF"/>
    <w:rsid w:val="00C43953"/>
    <w:rsid w:val="00C806E4"/>
    <w:rsid w:val="00C82754"/>
    <w:rsid w:val="00C9092E"/>
    <w:rsid w:val="00C976E9"/>
    <w:rsid w:val="00CA6FDB"/>
    <w:rsid w:val="00CA7912"/>
    <w:rsid w:val="00CB48B7"/>
    <w:rsid w:val="00CC319B"/>
    <w:rsid w:val="00CD2CD1"/>
    <w:rsid w:val="00CE295C"/>
    <w:rsid w:val="00CF6A64"/>
    <w:rsid w:val="00D171ED"/>
    <w:rsid w:val="00D237AE"/>
    <w:rsid w:val="00D246BD"/>
    <w:rsid w:val="00D27456"/>
    <w:rsid w:val="00D318BC"/>
    <w:rsid w:val="00D33782"/>
    <w:rsid w:val="00D453BF"/>
    <w:rsid w:val="00D542B2"/>
    <w:rsid w:val="00D62786"/>
    <w:rsid w:val="00D6567C"/>
    <w:rsid w:val="00D74AE3"/>
    <w:rsid w:val="00D8065F"/>
    <w:rsid w:val="00DA085D"/>
    <w:rsid w:val="00DC5345"/>
    <w:rsid w:val="00DC5391"/>
    <w:rsid w:val="00DC7468"/>
    <w:rsid w:val="00DF1854"/>
    <w:rsid w:val="00E17C13"/>
    <w:rsid w:val="00E216DA"/>
    <w:rsid w:val="00E25E91"/>
    <w:rsid w:val="00E30D54"/>
    <w:rsid w:val="00E450B1"/>
    <w:rsid w:val="00E465EE"/>
    <w:rsid w:val="00E73779"/>
    <w:rsid w:val="00E812D0"/>
    <w:rsid w:val="00E91E66"/>
    <w:rsid w:val="00E9571F"/>
    <w:rsid w:val="00EA7A66"/>
    <w:rsid w:val="00EB5DA7"/>
    <w:rsid w:val="00ED6990"/>
    <w:rsid w:val="00EE10E4"/>
    <w:rsid w:val="00EE2A80"/>
    <w:rsid w:val="00EE4EA5"/>
    <w:rsid w:val="00F00D61"/>
    <w:rsid w:val="00F21F67"/>
    <w:rsid w:val="00F34219"/>
    <w:rsid w:val="00F37404"/>
    <w:rsid w:val="00F46F8E"/>
    <w:rsid w:val="00F52221"/>
    <w:rsid w:val="00FA55E0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95E877"/>
  <w15:chartTrackingRefBased/>
  <w15:docId w15:val="{41313B63-3731-4F12-B24F-EDB0600A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D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6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6E4"/>
  </w:style>
  <w:style w:type="paragraph" w:styleId="a6">
    <w:name w:val="footer"/>
    <w:basedOn w:val="a"/>
    <w:link w:val="a7"/>
    <w:uiPriority w:val="99"/>
    <w:unhideWhenUsed/>
    <w:rsid w:val="004E26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6E4"/>
  </w:style>
  <w:style w:type="paragraph" w:styleId="a8">
    <w:name w:val="List Paragraph"/>
    <w:basedOn w:val="a"/>
    <w:uiPriority w:val="34"/>
    <w:qFormat/>
    <w:rsid w:val="006706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34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34BC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3D72"/>
  </w:style>
  <w:style w:type="character" w:styleId="ac">
    <w:name w:val="annotation reference"/>
    <w:basedOn w:val="a0"/>
    <w:uiPriority w:val="99"/>
    <w:semiHidden/>
    <w:unhideWhenUsed/>
    <w:rsid w:val="00E17C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17C1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17C1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17C1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17C13"/>
    <w:rPr>
      <w:b/>
      <w:bCs/>
    </w:rPr>
  </w:style>
  <w:style w:type="character" w:styleId="af1">
    <w:name w:val="Hyperlink"/>
    <w:basedOn w:val="a0"/>
    <w:uiPriority w:val="99"/>
    <w:semiHidden/>
    <w:unhideWhenUsed/>
    <w:rsid w:val="00E17C13"/>
    <w:rPr>
      <w:color w:val="0000FF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5B26EF"/>
  </w:style>
  <w:style w:type="character" w:customStyle="1" w:styleId="af3">
    <w:name w:val="日付 (文字)"/>
    <w:basedOn w:val="a0"/>
    <w:link w:val="af2"/>
    <w:uiPriority w:val="99"/>
    <w:semiHidden/>
    <w:rsid w:val="005B2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7261-4CF2-4D3D-8D96-597D04F4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</dc:creator>
  <cp:keywords/>
  <dc:description/>
  <cp:lastModifiedBy>user</cp:lastModifiedBy>
  <cp:revision>21</cp:revision>
  <cp:lastPrinted>2026-01-15T10:43:00Z</cp:lastPrinted>
  <dcterms:created xsi:type="dcterms:W3CDTF">2026-01-16T09:21:00Z</dcterms:created>
  <dcterms:modified xsi:type="dcterms:W3CDTF">2026-05-26T06:11:00Z</dcterms:modified>
</cp:coreProperties>
</file>