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Default="00BD00B8" w:rsidP="00BD00B8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（様式２）</w:t>
      </w:r>
      <w:r>
        <w:rPr>
          <w:sz w:val="21"/>
          <w:szCs w:val="21"/>
        </w:rPr>
        <w:t xml:space="preserve"> </w:t>
      </w:r>
    </w:p>
    <w:p w:rsidR="007B3808" w:rsidRDefault="00BD00B8" w:rsidP="00BD00B8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 w:rsidR="004428E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月</w:t>
      </w:r>
      <w:r w:rsidR="004428E0">
        <w:rPr>
          <w:rFonts w:hint="eastAsia"/>
          <w:sz w:val="21"/>
          <w:szCs w:val="21"/>
        </w:rPr>
        <w:t xml:space="preserve"> 　</w:t>
      </w:r>
      <w:r>
        <w:rPr>
          <w:rFonts w:hint="eastAsia"/>
          <w:sz w:val="21"/>
          <w:szCs w:val="21"/>
        </w:rPr>
        <w:t>日</w:t>
      </w:r>
    </w:p>
    <w:p w:rsidR="00BD00B8" w:rsidRDefault="00BD00B8" w:rsidP="00BD00B8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35000C" w:rsidRDefault="0035000C" w:rsidP="0035000C">
      <w:pPr>
        <w:ind w:firstLineChars="100" w:firstLine="210"/>
      </w:pPr>
      <w:r>
        <w:rPr>
          <w:rFonts w:hint="eastAsia"/>
        </w:rPr>
        <w:t>神奈川県住宅営繕事務所長　殿</w:t>
      </w:r>
    </w:p>
    <w:p w:rsidR="0035000C" w:rsidRDefault="0035000C" w:rsidP="0035000C">
      <w:pPr>
        <w:pStyle w:val="Default"/>
        <w:jc w:val="both"/>
        <w:rPr>
          <w:sz w:val="21"/>
          <w:szCs w:val="21"/>
        </w:rPr>
      </w:pPr>
      <w:r w:rsidRPr="0035000C">
        <w:rPr>
          <w:rFonts w:hint="eastAsia"/>
          <w:sz w:val="21"/>
          <w:szCs w:val="21"/>
        </w:rPr>
        <w:t>（神奈川県知事（県土経案件の場合））</w:t>
      </w:r>
    </w:p>
    <w:p w:rsidR="007B3808" w:rsidRDefault="00BD00B8" w:rsidP="0035000C">
      <w:pPr>
        <w:pStyle w:val="Default"/>
        <w:ind w:firstLineChars="2100" w:firstLine="44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認定番号</w:t>
      </w:r>
      <w:r>
        <w:rPr>
          <w:sz w:val="21"/>
          <w:szCs w:val="21"/>
        </w:rPr>
        <w:t xml:space="preserve"> </w:t>
      </w:r>
    </w:p>
    <w:p w:rsidR="007B3808" w:rsidRDefault="00BD00B8" w:rsidP="00363F7A">
      <w:pPr>
        <w:pStyle w:val="Default"/>
        <w:ind w:firstLineChars="2100" w:firstLine="4410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</w:p>
    <w:p w:rsidR="00BD00B8" w:rsidRDefault="00BD00B8" w:rsidP="00363F7A">
      <w:pPr>
        <w:pStyle w:val="Default"/>
        <w:ind w:firstLineChars="2100" w:firstLine="44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商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号</w:t>
      </w:r>
      <w:r>
        <w:rPr>
          <w:sz w:val="21"/>
          <w:szCs w:val="21"/>
        </w:rPr>
        <w:t xml:space="preserve"> </w:t>
      </w:r>
    </w:p>
    <w:p w:rsidR="00BD00B8" w:rsidRPr="004428E0" w:rsidRDefault="00BD00B8" w:rsidP="007B3808">
      <w:pPr>
        <w:pStyle w:val="Default"/>
        <w:ind w:firstLineChars="2100" w:firstLine="441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代表者（受任者）名　　</w:t>
      </w:r>
      <w:r w:rsidR="004428E0">
        <w:rPr>
          <w:rFonts w:hint="eastAsia"/>
          <w:sz w:val="21"/>
          <w:szCs w:val="21"/>
        </w:rPr>
        <w:t xml:space="preserve">　　　　　　　　</w:t>
      </w:r>
    </w:p>
    <w:p w:rsidR="004428E0" w:rsidRPr="004428E0" w:rsidRDefault="004428E0" w:rsidP="004428E0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hAnsiTheme="minorEastAsia" w:cs="MS-Mincho"/>
          <w:kern w:val="0"/>
          <w:szCs w:val="21"/>
        </w:rPr>
      </w:pPr>
      <w:r w:rsidRPr="004428E0">
        <w:rPr>
          <w:rFonts w:asciiTheme="minorEastAsia" w:hAnsiTheme="minorEastAsia" w:cs="MS-Mincho" w:hint="eastAsia"/>
          <w:kern w:val="0"/>
          <w:szCs w:val="21"/>
        </w:rPr>
        <w:t>担当者氏名</w:t>
      </w:r>
    </w:p>
    <w:p w:rsidR="00BD00B8" w:rsidRPr="004428E0" w:rsidRDefault="004428E0" w:rsidP="004428E0">
      <w:pPr>
        <w:pStyle w:val="Default"/>
        <w:ind w:firstLineChars="2092" w:firstLine="4393"/>
        <w:jc w:val="both"/>
        <w:rPr>
          <w:rFonts w:asciiTheme="minorEastAsia" w:eastAsiaTheme="minorEastAsia" w:hAnsiTheme="minorEastAsia"/>
          <w:sz w:val="21"/>
          <w:szCs w:val="21"/>
        </w:rPr>
      </w:pPr>
      <w:r w:rsidRPr="004428E0">
        <w:rPr>
          <w:rFonts w:asciiTheme="minorEastAsia" w:eastAsiaTheme="minorEastAsia" w:hAnsiTheme="minorEastAsia" w:cs="MS-Mincho" w:hint="eastAsia"/>
          <w:sz w:val="21"/>
          <w:szCs w:val="21"/>
        </w:rPr>
        <w:t>連絡先</w:t>
      </w:r>
    </w:p>
    <w:p w:rsidR="004428E0" w:rsidRDefault="004428E0" w:rsidP="004428E0">
      <w:pPr>
        <w:pStyle w:val="Default"/>
        <w:ind w:firstLineChars="2092" w:firstLine="4393"/>
        <w:jc w:val="both"/>
        <w:rPr>
          <w:sz w:val="21"/>
          <w:szCs w:val="21"/>
        </w:rPr>
      </w:pPr>
    </w:p>
    <w:p w:rsidR="00BD00B8" w:rsidRPr="007B3808" w:rsidRDefault="00BD00B8" w:rsidP="00BD00B8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紙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入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札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承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認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B3808">
        <w:rPr>
          <w:rFonts w:asciiTheme="majorEastAsia" w:eastAsiaTheme="majorEastAsia" w:hAnsiTheme="majorEastAsia" w:hint="eastAsia"/>
          <w:b/>
          <w:sz w:val="28"/>
          <w:szCs w:val="28"/>
        </w:rPr>
        <w:t>願</w:t>
      </w:r>
      <w:r w:rsidRPr="007B3808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電子入札対象である本調達案件について、次の理由により電子入札システムの利用ができないため、紙入札の承認を願います。</w:t>
      </w:r>
      <w:r>
        <w:rPr>
          <w:sz w:val="21"/>
          <w:szCs w:val="21"/>
        </w:rPr>
        <w:t xml:space="preserve"> </w:t>
      </w:r>
    </w:p>
    <w:p w:rsidR="007B3808" w:rsidRDefault="007B380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Pr="007B3808" w:rsidRDefault="00BD00B8" w:rsidP="007B3808">
      <w:pPr>
        <w:pStyle w:val="Default"/>
        <w:numPr>
          <w:ilvl w:val="0"/>
          <w:numId w:val="1"/>
        </w:numPr>
        <w:jc w:val="both"/>
        <w:rPr>
          <w:rFonts w:asciiTheme="majorEastAsia" w:eastAsiaTheme="majorEastAsia" w:hAnsiTheme="majorEastAsia"/>
          <w:b/>
          <w:sz w:val="21"/>
          <w:szCs w:val="21"/>
        </w:rPr>
      </w:pPr>
      <w:r w:rsidRPr="007B3808">
        <w:rPr>
          <w:rFonts w:asciiTheme="majorEastAsia" w:eastAsiaTheme="majorEastAsia" w:hAnsiTheme="majorEastAsia" w:hint="eastAsia"/>
          <w:b/>
          <w:sz w:val="21"/>
          <w:szCs w:val="21"/>
        </w:rPr>
        <w:t>調達案件</w:t>
      </w:r>
      <w:r w:rsidRPr="007B380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</w:p>
    <w:p w:rsidR="007B3808" w:rsidRDefault="007B3808" w:rsidP="007B3808">
      <w:pPr>
        <w:pStyle w:val="Default"/>
        <w:ind w:left="630"/>
        <w:jc w:val="both"/>
        <w:rPr>
          <w:sz w:val="21"/>
          <w:szCs w:val="21"/>
        </w:rPr>
      </w:pPr>
    </w:p>
    <w:p w:rsidR="007B3808" w:rsidRDefault="00BD00B8" w:rsidP="00BD00B8">
      <w:pPr>
        <w:pStyle w:val="Default"/>
        <w:ind w:firstLine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・調達案件番号：</w:t>
      </w:r>
      <w:r>
        <w:rPr>
          <w:sz w:val="21"/>
          <w:szCs w:val="21"/>
        </w:rPr>
        <w:t xml:space="preserve"> </w:t>
      </w:r>
    </w:p>
    <w:p w:rsidR="002024AE" w:rsidRDefault="002024AE" w:rsidP="00BD00B8">
      <w:pPr>
        <w:pStyle w:val="Default"/>
        <w:ind w:firstLine="63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・調達案件名称：</w:t>
      </w:r>
      <w:r>
        <w:rPr>
          <w:sz w:val="21"/>
          <w:szCs w:val="21"/>
        </w:rPr>
        <w:t xml:space="preserve"> </w:t>
      </w:r>
    </w:p>
    <w:p w:rsidR="002024AE" w:rsidRDefault="002024AE" w:rsidP="00BD00B8">
      <w:pPr>
        <w:pStyle w:val="Default"/>
        <w:ind w:firstLine="630"/>
        <w:jc w:val="both"/>
        <w:rPr>
          <w:sz w:val="21"/>
          <w:szCs w:val="21"/>
        </w:rPr>
      </w:pPr>
    </w:p>
    <w:p w:rsidR="00BD00B8" w:rsidRPr="007B3808" w:rsidRDefault="00BD00B8" w:rsidP="00BD00B8">
      <w:pPr>
        <w:pStyle w:val="Default"/>
        <w:ind w:firstLine="210"/>
        <w:jc w:val="both"/>
        <w:rPr>
          <w:rFonts w:asciiTheme="majorEastAsia" w:eastAsiaTheme="majorEastAsia" w:hAnsiTheme="majorEastAsia"/>
          <w:b/>
          <w:sz w:val="21"/>
          <w:szCs w:val="21"/>
        </w:rPr>
      </w:pPr>
      <w:r w:rsidRPr="007B3808">
        <w:rPr>
          <w:rFonts w:asciiTheme="majorEastAsia" w:eastAsiaTheme="majorEastAsia" w:hAnsiTheme="majorEastAsia" w:hint="eastAsia"/>
          <w:b/>
          <w:sz w:val="21"/>
          <w:szCs w:val="21"/>
        </w:rPr>
        <w:t>２．電子入札システムでの利用ができない理由</w:t>
      </w:r>
      <w:r w:rsidRPr="007B3808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  <w:r w:rsidRPr="00BD00B8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187325</wp:posOffset>
                </wp:positionV>
                <wp:extent cx="4695825" cy="1514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B8" w:rsidRDefault="00BD0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2pt;margin-top:14.75pt;width:369.7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">
                <v:textbox>
                  <w:txbxContent>
                    <w:p w:rsidR="00BD00B8" w:rsidRDefault="00BD00B8"/>
                  </w:txbxContent>
                </v:textbox>
                <w10:wrap type="square"/>
              </v:shape>
            </w:pict>
          </mc:Fallback>
        </mc:AlternateContent>
      </w: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BD00B8" w:rsidRDefault="00BD00B8" w:rsidP="00BD00B8">
      <w:pPr>
        <w:pStyle w:val="Default"/>
        <w:ind w:firstLine="210"/>
        <w:jc w:val="both"/>
        <w:rPr>
          <w:sz w:val="21"/>
          <w:szCs w:val="21"/>
        </w:rPr>
      </w:pPr>
    </w:p>
    <w:p w:rsidR="00E663E4" w:rsidRDefault="00BD00B8" w:rsidP="00BD00B8">
      <w:r>
        <w:rPr>
          <w:rFonts w:hint="eastAsia"/>
          <w:szCs w:val="21"/>
        </w:rPr>
        <w:t>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その事由を証明できる書類等があれば、併せて発注者側に提出すること。</w:t>
      </w:r>
    </w:p>
    <w:sectPr w:rsidR="00E663E4" w:rsidSect="004428E0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646BE"/>
    <w:multiLevelType w:val="hybridMultilevel"/>
    <w:tmpl w:val="819A95EC"/>
    <w:lvl w:ilvl="0" w:tplc="04BE550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B8"/>
    <w:rsid w:val="002024AE"/>
    <w:rsid w:val="0035000C"/>
    <w:rsid w:val="00363F7A"/>
    <w:rsid w:val="00407E97"/>
    <w:rsid w:val="004428E0"/>
    <w:rsid w:val="00755BF8"/>
    <w:rsid w:val="007B3808"/>
    <w:rsid w:val="00821030"/>
    <w:rsid w:val="00BD00B8"/>
    <w:rsid w:val="00D011F2"/>
    <w:rsid w:val="00E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F1302"/>
  <w15:chartTrackingRefBased/>
  <w15:docId w15:val="{C67C84F9-4D5C-4584-B243-E8AABCD7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0B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3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3E32-0186-46F6-B915-3749915E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10</cp:revision>
  <cp:lastPrinted>2019-04-16T02:46:00Z</cp:lastPrinted>
  <dcterms:created xsi:type="dcterms:W3CDTF">2019-04-16T02:44:00Z</dcterms:created>
  <dcterms:modified xsi:type="dcterms:W3CDTF">2025-06-16T04:42:00Z</dcterms:modified>
</cp:coreProperties>
</file>